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0BDDB" w14:textId="77777777" w:rsidR="00B6172D" w:rsidRDefault="00B6172D" w:rsidP="00C1139C">
      <w:pPr>
        <w:pStyle w:val="Textoindependiente"/>
        <w:jc w:val="left"/>
        <w:rPr>
          <w:rFonts w:ascii="Estrangelo Edessa" w:hAnsi="Estrangelo Edessa" w:cs="Estrangelo Edessa"/>
          <w:szCs w:val="40"/>
          <w:u w:val="single"/>
        </w:rPr>
      </w:pPr>
    </w:p>
    <w:p w14:paraId="63304C87" w14:textId="77777777" w:rsidR="00B6172D" w:rsidRPr="00E35BD5" w:rsidRDefault="00B6172D" w:rsidP="00C4581C">
      <w:pPr>
        <w:pStyle w:val="Textoindependiente"/>
        <w:jc w:val="left"/>
        <w:rPr>
          <w:rFonts w:ascii="Estrangelo Edessa" w:hAnsi="Estrangelo Edessa" w:cs="Estrangelo Edessa"/>
          <w:szCs w:val="40"/>
          <w:u w:val="single"/>
        </w:rPr>
      </w:pPr>
      <w:r w:rsidRPr="00E35BD5">
        <w:rPr>
          <w:rFonts w:ascii="Estrangelo Edessa" w:hAnsi="Estrangelo Edessa" w:cs="Estrangelo Edessa"/>
          <w:szCs w:val="40"/>
          <w:u w:val="single"/>
        </w:rPr>
        <w:t xml:space="preserve">UD1.- </w:t>
      </w:r>
      <w:r>
        <w:rPr>
          <w:rFonts w:ascii="Estrangelo Edessa" w:hAnsi="Estrangelo Edessa" w:cs="Estrangelo Edessa"/>
          <w:szCs w:val="40"/>
          <w:u w:val="single"/>
        </w:rPr>
        <w:t>APROXIMACION  A</w:t>
      </w:r>
      <w:r w:rsidRPr="00E35BD5">
        <w:rPr>
          <w:rFonts w:ascii="Estrangelo Edessa" w:hAnsi="Estrangelo Edessa" w:cs="Estrangelo Edessa"/>
          <w:szCs w:val="40"/>
          <w:u w:val="single"/>
        </w:rPr>
        <w:t xml:space="preserve"> LOS SISTEMAS ALTERNATIVOS Y AUMENTATIVOS DE </w:t>
      </w:r>
      <w:r>
        <w:rPr>
          <w:rFonts w:ascii="Estrangelo Edessa" w:hAnsi="Estrangelo Edessa" w:cs="Estrangelo Edessa"/>
          <w:szCs w:val="40"/>
          <w:u w:val="single"/>
        </w:rPr>
        <w:t xml:space="preserve">LA </w:t>
      </w:r>
      <w:r w:rsidRPr="00E35BD5">
        <w:rPr>
          <w:rFonts w:ascii="Estrangelo Edessa" w:hAnsi="Estrangelo Edessa" w:cs="Estrangelo Edessa"/>
          <w:szCs w:val="40"/>
          <w:u w:val="single"/>
        </w:rPr>
        <w:t>COMUNICACIÓN (SAAC)</w:t>
      </w:r>
    </w:p>
    <w:p w14:paraId="4EF4CC4E" w14:textId="77777777" w:rsidR="00B6172D" w:rsidRDefault="00B6172D" w:rsidP="00791703">
      <w:pPr>
        <w:pStyle w:val="Textoindependiente"/>
        <w:rPr>
          <w:rFonts w:ascii="Estrangelo Edessa" w:hAnsi="Estrangelo Edessa" w:cs="Estrangelo Edessa"/>
          <w:szCs w:val="40"/>
          <w:u w:val="single"/>
        </w:rPr>
      </w:pPr>
    </w:p>
    <w:p w14:paraId="204EB071" w14:textId="77777777" w:rsidR="00B6172D" w:rsidRDefault="00B6172D" w:rsidP="00C1139C">
      <w:pPr>
        <w:pStyle w:val="Textoindependiente"/>
        <w:jc w:val="left"/>
        <w:rPr>
          <w:rFonts w:ascii="Estrangelo Edessa" w:hAnsi="Estrangelo Edessa" w:cs="Estrangelo Edessa"/>
          <w:szCs w:val="40"/>
          <w:u w:val="single"/>
        </w:rPr>
      </w:pPr>
    </w:p>
    <w:p w14:paraId="05D3AC4E" w14:textId="77777777" w:rsidR="00B6172D" w:rsidRDefault="00B6172D" w:rsidP="00C1139C">
      <w:pPr>
        <w:pStyle w:val="Textoindependiente"/>
        <w:jc w:val="left"/>
        <w:rPr>
          <w:rFonts w:ascii="Estrangelo Edessa" w:hAnsi="Estrangelo Edessa" w:cs="Estrangelo Edessa"/>
          <w:szCs w:val="40"/>
          <w:u w:val="single"/>
        </w:rPr>
      </w:pPr>
    </w:p>
    <w:p w14:paraId="2485EA3B" w14:textId="77777777" w:rsidR="00B6172D" w:rsidRDefault="00B6172D" w:rsidP="00C1139C">
      <w:pPr>
        <w:pStyle w:val="Textoindependiente"/>
        <w:jc w:val="left"/>
        <w:rPr>
          <w:rFonts w:ascii="Estrangelo Edessa" w:hAnsi="Estrangelo Edessa" w:cs="Estrangelo Edessa"/>
          <w:szCs w:val="40"/>
          <w:u w:val="single"/>
        </w:rPr>
      </w:pPr>
    </w:p>
    <w:p w14:paraId="40778E42" w14:textId="77777777" w:rsidR="00B6172D" w:rsidRDefault="004D2787" w:rsidP="00791703">
      <w:pPr>
        <w:pStyle w:val="Textoindependiente"/>
        <w:rPr>
          <w:rFonts w:ascii="Estrangelo Edessa" w:hAnsi="Estrangelo Edessa" w:cs="Estrangelo Edessa"/>
          <w:szCs w:val="40"/>
          <w:u w:val="single"/>
        </w:rPr>
      </w:pPr>
      <w:r>
        <w:rPr>
          <w:rFonts w:ascii="Estrangelo Edessa" w:hAnsi="Estrangelo Edessa" w:cs="Estrangelo Edessa"/>
          <w:noProof/>
          <w:szCs w:val="40"/>
          <w:u w:val="single"/>
        </w:rPr>
        <w:pict w14:anchorId="5CC62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Quino" style="width:246pt;height:333.75pt;visibility:visible">
            <v:imagedata r:id="rId7" o:title=""/>
          </v:shape>
        </w:pict>
      </w:r>
    </w:p>
    <w:p w14:paraId="459955FD" w14:textId="77777777" w:rsidR="00B6172D" w:rsidRDefault="00B6172D" w:rsidP="00C1139C">
      <w:pPr>
        <w:pStyle w:val="Textoindependiente"/>
        <w:jc w:val="left"/>
        <w:rPr>
          <w:rFonts w:ascii="Estrangelo Edessa" w:hAnsi="Estrangelo Edessa" w:cs="Estrangelo Edessa"/>
          <w:szCs w:val="40"/>
          <w:u w:val="single"/>
        </w:rPr>
      </w:pPr>
    </w:p>
    <w:p w14:paraId="2684A6D9" w14:textId="77777777" w:rsidR="00B6172D" w:rsidRDefault="00B6172D" w:rsidP="00C1139C">
      <w:pPr>
        <w:pStyle w:val="Textoindependiente"/>
        <w:jc w:val="left"/>
        <w:rPr>
          <w:rFonts w:ascii="Estrangelo Edessa" w:hAnsi="Estrangelo Edessa" w:cs="Estrangelo Edessa"/>
          <w:szCs w:val="40"/>
          <w:u w:val="single"/>
        </w:rPr>
      </w:pPr>
    </w:p>
    <w:p w14:paraId="4A01A7CD" w14:textId="77777777" w:rsidR="00B6172D" w:rsidRDefault="00B6172D" w:rsidP="00C1139C">
      <w:pPr>
        <w:pStyle w:val="Textoindependiente"/>
        <w:jc w:val="left"/>
        <w:rPr>
          <w:rFonts w:ascii="Estrangelo Edessa" w:hAnsi="Estrangelo Edessa" w:cs="Estrangelo Edessa"/>
          <w:szCs w:val="40"/>
          <w:u w:val="single"/>
        </w:rPr>
      </w:pPr>
    </w:p>
    <w:p w14:paraId="3C8F3C90" w14:textId="77777777" w:rsidR="00B6172D" w:rsidRDefault="00B6172D" w:rsidP="00C1139C">
      <w:pPr>
        <w:pStyle w:val="Textoindependiente"/>
        <w:jc w:val="left"/>
        <w:rPr>
          <w:rFonts w:ascii="Estrangelo Edessa" w:hAnsi="Estrangelo Edessa" w:cs="Estrangelo Edessa"/>
          <w:szCs w:val="40"/>
          <w:u w:val="single"/>
        </w:rPr>
      </w:pPr>
    </w:p>
    <w:p w14:paraId="5E133907" w14:textId="77777777" w:rsidR="00B6172D" w:rsidRDefault="00B6172D" w:rsidP="00C1139C">
      <w:pPr>
        <w:pStyle w:val="Textoindependiente"/>
        <w:jc w:val="left"/>
        <w:rPr>
          <w:rFonts w:ascii="Estrangelo Edessa" w:hAnsi="Estrangelo Edessa" w:cs="Estrangelo Edessa"/>
          <w:szCs w:val="40"/>
          <w:u w:val="single"/>
        </w:rPr>
      </w:pPr>
    </w:p>
    <w:p w14:paraId="227F9DC8" w14:textId="77777777" w:rsidR="00B6172D" w:rsidRDefault="00B6172D" w:rsidP="00C1139C">
      <w:pPr>
        <w:pStyle w:val="Textoindependiente"/>
        <w:jc w:val="left"/>
        <w:rPr>
          <w:rFonts w:ascii="Estrangelo Edessa" w:hAnsi="Estrangelo Edessa" w:cs="Estrangelo Edessa"/>
          <w:szCs w:val="40"/>
          <w:u w:val="single"/>
        </w:rPr>
      </w:pPr>
    </w:p>
    <w:p w14:paraId="14D4CC23" w14:textId="77777777" w:rsidR="00B6172D" w:rsidRDefault="00B6172D" w:rsidP="00C1139C">
      <w:pPr>
        <w:pStyle w:val="Textoindependiente"/>
        <w:jc w:val="left"/>
        <w:rPr>
          <w:rFonts w:ascii="Estrangelo Edessa" w:hAnsi="Estrangelo Edessa" w:cs="Estrangelo Edessa"/>
          <w:szCs w:val="40"/>
          <w:u w:val="single"/>
        </w:rPr>
      </w:pPr>
    </w:p>
    <w:p w14:paraId="42A82352" w14:textId="77777777" w:rsidR="00B6172D" w:rsidRPr="00CC1091" w:rsidRDefault="00B6172D">
      <w:pPr>
        <w:jc w:val="both"/>
        <w:rPr>
          <w:rFonts w:ascii="Estrangelo Edessa" w:hAnsi="Estrangelo Edessa" w:cs="Estrangelo Edessa"/>
          <w:b/>
          <w:bCs/>
        </w:rPr>
      </w:pPr>
    </w:p>
    <w:p w14:paraId="475FDB01" w14:textId="77777777" w:rsidR="00B6172D" w:rsidRPr="00324B6C" w:rsidRDefault="00B6172D" w:rsidP="00126750">
      <w:pPr>
        <w:jc w:val="both"/>
        <w:rPr>
          <w:rFonts w:ascii="Estrangelo Edessa" w:eastAsia="BookmanOldStyle" w:hAnsi="Estrangelo Edessa" w:cs="Estrangelo Edessa" w:hint="eastAsia"/>
        </w:rPr>
      </w:pPr>
    </w:p>
    <w:p w14:paraId="43618383" w14:textId="77777777" w:rsidR="00B6172D" w:rsidRDefault="00B6172D">
      <w:pPr>
        <w:jc w:val="both"/>
        <w:rPr>
          <w:rFonts w:ascii="Arial" w:hAnsi="Arial" w:cs="Arial"/>
          <w:sz w:val="28"/>
          <w:szCs w:val="28"/>
        </w:rPr>
      </w:pPr>
    </w:p>
    <w:p w14:paraId="0EFF23BE" w14:textId="77777777" w:rsidR="00B6172D" w:rsidRDefault="00B6172D">
      <w:pPr>
        <w:jc w:val="both"/>
        <w:rPr>
          <w:rFonts w:ascii="Arial" w:hAnsi="Arial" w:cs="Arial"/>
          <w:sz w:val="28"/>
          <w:szCs w:val="28"/>
        </w:rPr>
      </w:pPr>
    </w:p>
    <w:p w14:paraId="6D0AD9C2" w14:textId="77777777" w:rsidR="00B6172D" w:rsidRDefault="00B6172D">
      <w:pPr>
        <w:jc w:val="both"/>
        <w:rPr>
          <w:rFonts w:ascii="Arial" w:hAnsi="Arial" w:cs="Arial"/>
          <w:sz w:val="28"/>
          <w:szCs w:val="28"/>
        </w:rPr>
      </w:pPr>
    </w:p>
    <w:p w14:paraId="5450C7FC" w14:textId="77777777" w:rsidR="00B6172D" w:rsidRDefault="00B6172D">
      <w:pPr>
        <w:jc w:val="both"/>
        <w:rPr>
          <w:rFonts w:ascii="Arial" w:hAnsi="Arial" w:cs="Arial"/>
          <w:sz w:val="28"/>
          <w:szCs w:val="28"/>
        </w:rPr>
      </w:pPr>
    </w:p>
    <w:p w14:paraId="3A14E697" w14:textId="77777777" w:rsidR="00B6172D" w:rsidRDefault="00B6172D">
      <w:pPr>
        <w:jc w:val="both"/>
        <w:rPr>
          <w:rFonts w:ascii="Arial" w:hAnsi="Arial" w:cs="Arial"/>
          <w:sz w:val="28"/>
          <w:szCs w:val="28"/>
        </w:rPr>
      </w:pPr>
    </w:p>
    <w:p w14:paraId="4EDEF2BD" w14:textId="77777777" w:rsidR="00B6172D" w:rsidRDefault="00B6172D">
      <w:pPr>
        <w:jc w:val="both"/>
        <w:rPr>
          <w:rFonts w:ascii="Arial" w:hAnsi="Arial" w:cs="Arial"/>
          <w:sz w:val="28"/>
          <w:szCs w:val="28"/>
        </w:rPr>
      </w:pPr>
    </w:p>
    <w:p w14:paraId="5A132C3A" w14:textId="77777777" w:rsidR="00B6172D" w:rsidRDefault="00B6172D">
      <w:pPr>
        <w:jc w:val="both"/>
        <w:rPr>
          <w:rFonts w:ascii="Arial" w:hAnsi="Arial" w:cs="Arial"/>
          <w:sz w:val="28"/>
          <w:szCs w:val="28"/>
        </w:rPr>
      </w:pPr>
    </w:p>
    <w:p w14:paraId="2C9498AB" w14:textId="77777777" w:rsidR="00B6172D" w:rsidRPr="00791703" w:rsidRDefault="00B6172D">
      <w:pPr>
        <w:jc w:val="both"/>
        <w:rPr>
          <w:rFonts w:ascii="Arial" w:hAnsi="Arial" w:cs="Arial"/>
          <w:b/>
          <w:sz w:val="28"/>
          <w:szCs w:val="28"/>
        </w:rPr>
      </w:pPr>
      <w:r w:rsidRPr="00791703">
        <w:rPr>
          <w:rFonts w:ascii="Arial" w:hAnsi="Arial" w:cs="Arial"/>
          <w:sz w:val="28"/>
          <w:szCs w:val="28"/>
        </w:rPr>
        <w:t xml:space="preserve">1. </w:t>
      </w:r>
      <w:r w:rsidRPr="00791703">
        <w:rPr>
          <w:rFonts w:ascii="Arial" w:hAnsi="Arial" w:cs="Arial"/>
          <w:b/>
          <w:sz w:val="28"/>
          <w:szCs w:val="28"/>
        </w:rPr>
        <w:t>UNA DECLARACIÓN DE DERECHOS DE LA COMUNICACIÓN</w:t>
      </w:r>
    </w:p>
    <w:p w14:paraId="5BB1ABAA" w14:textId="77777777" w:rsidR="00B6172D" w:rsidRPr="00791703" w:rsidRDefault="00B6172D">
      <w:pPr>
        <w:jc w:val="both"/>
        <w:rPr>
          <w:rFonts w:ascii="Arial" w:hAnsi="Arial" w:cs="Arial"/>
          <w:b/>
          <w:bCs/>
          <w:sz w:val="28"/>
          <w:szCs w:val="28"/>
        </w:rPr>
      </w:pPr>
    </w:p>
    <w:p w14:paraId="4A1386E7" w14:textId="77777777" w:rsidR="00B6172D" w:rsidRPr="00791703" w:rsidRDefault="00B6172D">
      <w:pPr>
        <w:jc w:val="both"/>
        <w:rPr>
          <w:rFonts w:ascii="Arial" w:hAnsi="Arial" w:cs="Arial"/>
          <w:b/>
          <w:sz w:val="28"/>
          <w:szCs w:val="28"/>
        </w:rPr>
      </w:pPr>
      <w:r w:rsidRPr="00791703">
        <w:rPr>
          <w:rFonts w:ascii="Arial" w:hAnsi="Arial" w:cs="Arial"/>
          <w:b/>
          <w:sz w:val="28"/>
          <w:szCs w:val="28"/>
        </w:rPr>
        <w:t>2. INTRODUCCIÓN</w:t>
      </w:r>
    </w:p>
    <w:p w14:paraId="6A2B2634" w14:textId="77777777" w:rsidR="00B6172D" w:rsidRPr="00791703" w:rsidRDefault="00B6172D">
      <w:pPr>
        <w:jc w:val="both"/>
        <w:rPr>
          <w:rFonts w:ascii="Arial" w:hAnsi="Arial" w:cs="Arial"/>
          <w:b/>
          <w:sz w:val="28"/>
          <w:szCs w:val="28"/>
        </w:rPr>
      </w:pPr>
    </w:p>
    <w:p w14:paraId="14659460" w14:textId="77777777" w:rsidR="00B6172D" w:rsidRPr="00791703" w:rsidRDefault="00B6172D" w:rsidP="00324B6C">
      <w:pPr>
        <w:pStyle w:val="Sangra2detindependiente"/>
        <w:ind w:left="0" w:firstLine="0"/>
        <w:rPr>
          <w:rFonts w:ascii="Arial" w:eastAsia="BookmanOldStyle" w:hAnsi="Arial" w:cs="Arial"/>
          <w:b/>
          <w:sz w:val="28"/>
          <w:szCs w:val="28"/>
        </w:rPr>
      </w:pPr>
      <w:r w:rsidRPr="00791703">
        <w:rPr>
          <w:rFonts w:ascii="Arial" w:hAnsi="Arial" w:cs="Arial"/>
          <w:b/>
          <w:bCs/>
          <w:sz w:val="28"/>
          <w:szCs w:val="28"/>
        </w:rPr>
        <w:t>3. DEFINICIÓN Y OBJETIVOS DE LOS SAAC</w:t>
      </w:r>
    </w:p>
    <w:p w14:paraId="17F9E78A" w14:textId="77777777" w:rsidR="00B6172D" w:rsidRPr="00791703" w:rsidRDefault="00B6172D" w:rsidP="00324B6C">
      <w:pPr>
        <w:pStyle w:val="Sangra2detindependiente"/>
        <w:ind w:left="0" w:firstLine="0"/>
        <w:rPr>
          <w:rFonts w:ascii="Arial" w:eastAsia="BookmanOldStyle" w:hAnsi="Arial" w:cs="Arial"/>
          <w:b/>
          <w:sz w:val="28"/>
          <w:szCs w:val="28"/>
        </w:rPr>
      </w:pPr>
    </w:p>
    <w:p w14:paraId="6934699B" w14:textId="77777777" w:rsidR="00B6172D" w:rsidRPr="00791703" w:rsidRDefault="00B6172D" w:rsidP="00753A62">
      <w:pPr>
        <w:pStyle w:val="Sangra2detindependiente"/>
        <w:ind w:left="0" w:firstLine="0"/>
        <w:rPr>
          <w:rFonts w:ascii="Arial" w:hAnsi="Arial" w:cs="Arial"/>
          <w:b/>
          <w:bCs/>
          <w:sz w:val="28"/>
          <w:szCs w:val="28"/>
        </w:rPr>
      </w:pPr>
      <w:r w:rsidRPr="00791703">
        <w:rPr>
          <w:rFonts w:ascii="Arial" w:hAnsi="Arial" w:cs="Arial"/>
          <w:b/>
          <w:bCs/>
          <w:sz w:val="28"/>
          <w:szCs w:val="28"/>
        </w:rPr>
        <w:t>4. ORÍGENES Y EVOLUCIÓN DE LOS SAAC</w:t>
      </w:r>
    </w:p>
    <w:p w14:paraId="1AC43C4C" w14:textId="77777777" w:rsidR="00B6172D" w:rsidRPr="00791703" w:rsidRDefault="00B6172D" w:rsidP="00753A62">
      <w:pPr>
        <w:pStyle w:val="Sangra2detindependiente"/>
        <w:ind w:left="0" w:firstLine="0"/>
        <w:rPr>
          <w:rFonts w:ascii="Arial" w:hAnsi="Arial" w:cs="Arial"/>
          <w:b/>
          <w:bCs/>
          <w:sz w:val="28"/>
          <w:szCs w:val="28"/>
        </w:rPr>
      </w:pPr>
    </w:p>
    <w:p w14:paraId="7549F30B" w14:textId="77777777" w:rsidR="00B6172D" w:rsidRPr="00791703" w:rsidRDefault="00B6172D" w:rsidP="005653E7">
      <w:pPr>
        <w:rPr>
          <w:rFonts w:ascii="Arial" w:hAnsi="Arial" w:cs="Arial"/>
          <w:b/>
          <w:sz w:val="28"/>
          <w:szCs w:val="28"/>
        </w:rPr>
      </w:pPr>
      <w:r w:rsidRPr="00791703">
        <w:rPr>
          <w:rFonts w:ascii="Arial" w:hAnsi="Arial" w:cs="Arial"/>
          <w:b/>
          <w:sz w:val="28"/>
          <w:szCs w:val="28"/>
        </w:rPr>
        <w:t>5. CLASIFICACIÓN DE LOS SAAC</w:t>
      </w:r>
    </w:p>
    <w:p w14:paraId="30FDD91E" w14:textId="77777777" w:rsidR="00B6172D" w:rsidRPr="00791703" w:rsidRDefault="00B6172D" w:rsidP="005653E7">
      <w:pPr>
        <w:rPr>
          <w:rFonts w:ascii="Arial" w:hAnsi="Arial" w:cs="Arial"/>
          <w:b/>
          <w:sz w:val="28"/>
          <w:szCs w:val="28"/>
        </w:rPr>
      </w:pPr>
    </w:p>
    <w:p w14:paraId="157F31F0" w14:textId="77777777" w:rsidR="00B6172D" w:rsidRPr="009E7E56" w:rsidRDefault="00B6172D" w:rsidP="009E7E56">
      <w:pPr>
        <w:pStyle w:val="Sangra2detindependiente"/>
        <w:ind w:left="0" w:firstLine="0"/>
        <w:rPr>
          <w:rFonts w:ascii="Arial" w:eastAsia="BookmanOldStyle" w:hAnsi="Arial" w:cs="Arial"/>
          <w:b/>
          <w:sz w:val="28"/>
          <w:szCs w:val="28"/>
        </w:rPr>
      </w:pPr>
      <w:r w:rsidRPr="00791703">
        <w:rPr>
          <w:rFonts w:ascii="Arial" w:eastAsia="BookmanOldStyle" w:hAnsi="Arial" w:cs="Arial"/>
          <w:b/>
          <w:sz w:val="28"/>
          <w:szCs w:val="28"/>
        </w:rPr>
        <w:t>6. ASPECTOS A TENER EN CUENTA EN LA APLICACIÓN DE LOS SISTEMAS ALTERNATIVOS/AUMENTATIVOS</w:t>
      </w:r>
    </w:p>
    <w:p w14:paraId="4BAB7617" w14:textId="77777777" w:rsidR="00B6172D" w:rsidRPr="00791703" w:rsidRDefault="00B6172D">
      <w:pPr>
        <w:rPr>
          <w:rFonts w:ascii="Arial" w:hAnsi="Arial" w:cs="Arial"/>
          <w:sz w:val="28"/>
          <w:szCs w:val="28"/>
        </w:rPr>
      </w:pPr>
    </w:p>
    <w:p w14:paraId="0BDE2926" w14:textId="77777777" w:rsidR="00B6172D" w:rsidRPr="00791703" w:rsidRDefault="00B6172D" w:rsidP="00324B6C">
      <w:pPr>
        <w:jc w:val="both"/>
        <w:rPr>
          <w:rFonts w:ascii="Arial" w:hAnsi="Arial" w:cs="Arial"/>
          <w:b/>
          <w:sz w:val="28"/>
          <w:szCs w:val="28"/>
        </w:rPr>
      </w:pPr>
      <w:r w:rsidRPr="00791703">
        <w:rPr>
          <w:rFonts w:ascii="Arial" w:hAnsi="Arial" w:cs="Arial"/>
          <w:b/>
          <w:sz w:val="28"/>
          <w:szCs w:val="28"/>
        </w:rPr>
        <w:t>7. VENTAJAS Y LIMITACIONES DE LOS SAAC</w:t>
      </w:r>
    </w:p>
    <w:p w14:paraId="64DD53A5" w14:textId="77777777" w:rsidR="00B6172D" w:rsidRPr="00791703" w:rsidRDefault="00B6172D" w:rsidP="00324B6C">
      <w:pPr>
        <w:jc w:val="both"/>
        <w:rPr>
          <w:rFonts w:ascii="Arial" w:hAnsi="Arial" w:cs="Arial"/>
          <w:b/>
          <w:sz w:val="28"/>
          <w:szCs w:val="28"/>
        </w:rPr>
      </w:pPr>
    </w:p>
    <w:p w14:paraId="19DECDAA" w14:textId="77777777" w:rsidR="00B6172D" w:rsidRPr="00791703" w:rsidRDefault="00B6172D" w:rsidP="002A35AD">
      <w:pPr>
        <w:rPr>
          <w:rFonts w:ascii="Arial" w:hAnsi="Arial" w:cs="Arial"/>
          <w:sz w:val="28"/>
          <w:szCs w:val="28"/>
          <w:u w:val="single"/>
        </w:rPr>
      </w:pPr>
      <w:r w:rsidRPr="00791703">
        <w:rPr>
          <w:rFonts w:ascii="Arial" w:hAnsi="Arial" w:cs="Arial"/>
          <w:b/>
          <w:sz w:val="28"/>
          <w:szCs w:val="28"/>
        </w:rPr>
        <w:t>8. BIBLIOGRAFÍA</w:t>
      </w:r>
      <w:r w:rsidRPr="00791703">
        <w:rPr>
          <w:rFonts w:ascii="Arial" w:hAnsi="Arial" w:cs="Arial"/>
          <w:sz w:val="28"/>
          <w:szCs w:val="28"/>
        </w:rPr>
        <w:br w:type="page"/>
      </w:r>
      <w:r w:rsidRPr="00791703">
        <w:rPr>
          <w:rFonts w:ascii="Arial" w:hAnsi="Arial" w:cs="Arial"/>
          <w:b/>
          <w:sz w:val="28"/>
          <w:szCs w:val="28"/>
          <w:u w:val="single"/>
        </w:rPr>
        <w:lastRenderedPageBreak/>
        <w:t>1.UNA DECLARACIÓN DE DERECHOS DE LA COMUNICACIÓN:</w:t>
      </w:r>
    </w:p>
    <w:p w14:paraId="1384BBBE" w14:textId="77777777" w:rsidR="00B6172D" w:rsidRDefault="00B6172D" w:rsidP="0068682F">
      <w:pPr>
        <w:jc w:val="both"/>
        <w:rPr>
          <w:rFonts w:ascii="Estrangelo Edessa" w:hAnsi="Estrangelo Edessa" w:cs="Estrangelo Edessa"/>
        </w:rPr>
      </w:pPr>
    </w:p>
    <w:p w14:paraId="6623185A" w14:textId="77777777" w:rsidR="00B6172D" w:rsidRDefault="00B6172D" w:rsidP="0068682F">
      <w:pPr>
        <w:jc w:val="both"/>
        <w:rPr>
          <w:rFonts w:ascii="Estrangelo Edessa" w:hAnsi="Estrangelo Edessa" w:cs="Estrangelo Edessa"/>
        </w:rPr>
      </w:pPr>
    </w:p>
    <w:p w14:paraId="6B6A149A" w14:textId="77777777" w:rsidR="00B6172D" w:rsidRPr="00791703" w:rsidRDefault="00B6172D" w:rsidP="0068682F">
      <w:pPr>
        <w:jc w:val="both"/>
        <w:rPr>
          <w:rFonts w:ascii="Arial" w:hAnsi="Arial" w:cs="Arial"/>
        </w:rPr>
      </w:pPr>
      <w:r>
        <w:rPr>
          <w:rFonts w:ascii="Estrangelo Edessa" w:hAnsi="Estrangelo Edessa" w:cs="Estrangelo Edessa"/>
        </w:rPr>
        <w:tab/>
      </w:r>
      <w:r w:rsidRPr="00791703">
        <w:rPr>
          <w:rFonts w:ascii="Arial" w:hAnsi="Arial" w:cs="Arial"/>
        </w:rPr>
        <w:t xml:space="preserve">Toda persona, sin importar la extensión o intensidad de su discapacidad, tiene el derecho básico de influir, a través de la comunicación, en las condiciones que le rodean. Más allá de este derecho general, existe un conjunto de </w:t>
      </w:r>
      <w:r w:rsidRPr="00791703">
        <w:rPr>
          <w:rFonts w:ascii="Arial" w:hAnsi="Arial" w:cs="Arial"/>
          <w:b/>
        </w:rPr>
        <w:t>derechos más específicos de la comunicación</w:t>
      </w:r>
      <w:r w:rsidRPr="00791703">
        <w:rPr>
          <w:rFonts w:ascii="Arial" w:hAnsi="Arial" w:cs="Arial"/>
        </w:rPr>
        <w:t xml:space="preserve"> que deben ser asegurados en las interacciones diarias de las personas con discapacidades severas. Estos derechos comunicativos son:</w:t>
      </w:r>
    </w:p>
    <w:p w14:paraId="5FA544F7" w14:textId="77777777" w:rsidR="00B6172D" w:rsidRPr="00791703" w:rsidRDefault="00B6172D" w:rsidP="0068682F">
      <w:pPr>
        <w:jc w:val="both"/>
        <w:rPr>
          <w:rFonts w:ascii="Arial" w:hAnsi="Arial" w:cs="Arial"/>
        </w:rPr>
      </w:pPr>
    </w:p>
    <w:p w14:paraId="62539CA8" w14:textId="77777777" w:rsidR="00B6172D" w:rsidRPr="00791703" w:rsidRDefault="00B6172D" w:rsidP="00CD49DC">
      <w:pPr>
        <w:jc w:val="both"/>
        <w:rPr>
          <w:rFonts w:ascii="Arial" w:hAnsi="Arial" w:cs="Arial"/>
        </w:rPr>
      </w:pPr>
      <w:r w:rsidRPr="00791703">
        <w:rPr>
          <w:rFonts w:ascii="Arial" w:hAnsi="Arial" w:cs="Arial"/>
        </w:rPr>
        <w:t xml:space="preserve">1.- El derecho a </w:t>
      </w:r>
      <w:r w:rsidRPr="00791703">
        <w:rPr>
          <w:rFonts w:ascii="Arial" w:hAnsi="Arial" w:cs="Arial"/>
          <w:b/>
        </w:rPr>
        <w:t>realizar peticiones</w:t>
      </w:r>
      <w:r w:rsidRPr="00791703">
        <w:rPr>
          <w:rFonts w:ascii="Arial" w:hAnsi="Arial" w:cs="Arial"/>
        </w:rPr>
        <w:t xml:space="preserve"> de objetos deseados, acciones, acontecimientos y personas así como el derecho a expresar las preferencias personales o sentimientos.</w:t>
      </w:r>
    </w:p>
    <w:p w14:paraId="3CADCC92" w14:textId="77777777" w:rsidR="00B6172D" w:rsidRPr="00791703" w:rsidRDefault="00B6172D" w:rsidP="00CD49DC">
      <w:pPr>
        <w:jc w:val="both"/>
        <w:rPr>
          <w:rFonts w:ascii="Arial" w:hAnsi="Arial" w:cs="Arial"/>
        </w:rPr>
      </w:pPr>
      <w:r w:rsidRPr="00791703">
        <w:rPr>
          <w:rFonts w:ascii="Arial" w:hAnsi="Arial" w:cs="Arial"/>
        </w:rPr>
        <w:t>2.- El derecho a que sean ofrecidas diversas opciones o alternativas.</w:t>
      </w:r>
    </w:p>
    <w:p w14:paraId="728DDA52" w14:textId="77777777" w:rsidR="00B6172D" w:rsidRPr="00791703" w:rsidRDefault="00B6172D" w:rsidP="00CD49DC">
      <w:pPr>
        <w:jc w:val="both"/>
        <w:rPr>
          <w:rFonts w:ascii="Arial" w:hAnsi="Arial" w:cs="Arial"/>
        </w:rPr>
      </w:pPr>
      <w:r w:rsidRPr="00791703">
        <w:rPr>
          <w:rFonts w:ascii="Arial" w:hAnsi="Arial" w:cs="Arial"/>
        </w:rPr>
        <w:t xml:space="preserve">3.- El derecho a </w:t>
      </w:r>
      <w:r w:rsidRPr="00791703">
        <w:rPr>
          <w:rFonts w:ascii="Arial" w:hAnsi="Arial" w:cs="Arial"/>
          <w:b/>
        </w:rPr>
        <w:t>rechazar</w:t>
      </w:r>
      <w:r w:rsidRPr="00791703">
        <w:rPr>
          <w:rFonts w:ascii="Arial" w:hAnsi="Arial" w:cs="Arial"/>
        </w:rPr>
        <w:t xml:space="preserve"> objetos no deseados, acontecimientos o acciones incluyendo el derecho a pedir o rechazar todas las alternativas existentes.</w:t>
      </w:r>
    </w:p>
    <w:p w14:paraId="46FD8176" w14:textId="77777777" w:rsidR="00B6172D" w:rsidRPr="00791703" w:rsidRDefault="00B6172D" w:rsidP="00CD49DC">
      <w:pPr>
        <w:jc w:val="both"/>
        <w:rPr>
          <w:rFonts w:ascii="Arial" w:hAnsi="Arial" w:cs="Arial"/>
        </w:rPr>
      </w:pPr>
      <w:r w:rsidRPr="00791703">
        <w:rPr>
          <w:rFonts w:ascii="Arial" w:hAnsi="Arial" w:cs="Arial"/>
        </w:rPr>
        <w:t xml:space="preserve">4.- El derecho a solicitar y recibir </w:t>
      </w:r>
      <w:r w:rsidRPr="00791703">
        <w:rPr>
          <w:rFonts w:ascii="Arial" w:hAnsi="Arial" w:cs="Arial"/>
          <w:b/>
        </w:rPr>
        <w:t>atención y trato</w:t>
      </w:r>
      <w:r w:rsidRPr="00791703">
        <w:rPr>
          <w:rFonts w:ascii="Arial" w:hAnsi="Arial" w:cs="Arial"/>
        </w:rPr>
        <w:t xml:space="preserve"> de otras personas.</w:t>
      </w:r>
    </w:p>
    <w:p w14:paraId="065C6782" w14:textId="77777777" w:rsidR="00B6172D" w:rsidRPr="00791703" w:rsidRDefault="00B6172D" w:rsidP="00CD49DC">
      <w:pPr>
        <w:jc w:val="both"/>
        <w:rPr>
          <w:rFonts w:ascii="Arial" w:hAnsi="Arial" w:cs="Arial"/>
        </w:rPr>
      </w:pPr>
      <w:r w:rsidRPr="00791703">
        <w:rPr>
          <w:rFonts w:ascii="Arial" w:hAnsi="Arial" w:cs="Arial"/>
        </w:rPr>
        <w:t>5.- El derecho a solicitar información sobre un objeto, acontecimiento o persona de interés.</w:t>
      </w:r>
    </w:p>
    <w:p w14:paraId="21FB9F53" w14:textId="77777777" w:rsidR="00B6172D" w:rsidRPr="00791703" w:rsidRDefault="00B6172D" w:rsidP="00CD49DC">
      <w:pPr>
        <w:jc w:val="both"/>
        <w:rPr>
          <w:rFonts w:ascii="Arial" w:hAnsi="Arial" w:cs="Arial"/>
        </w:rPr>
      </w:pPr>
      <w:r w:rsidRPr="00791703">
        <w:rPr>
          <w:rFonts w:ascii="Arial" w:hAnsi="Arial" w:cs="Arial"/>
        </w:rPr>
        <w:t xml:space="preserve">6.- El derecho al tratamiento y esfuerzos en la </w:t>
      </w:r>
      <w:r w:rsidRPr="00791703">
        <w:rPr>
          <w:rFonts w:ascii="Arial" w:hAnsi="Arial" w:cs="Arial"/>
          <w:b/>
        </w:rPr>
        <w:t>intervención</w:t>
      </w:r>
      <w:r w:rsidRPr="00791703">
        <w:rPr>
          <w:rFonts w:ascii="Arial" w:hAnsi="Arial" w:cs="Arial"/>
        </w:rPr>
        <w:t xml:space="preserve"> para intentar </w:t>
      </w:r>
      <w:r w:rsidRPr="00791703">
        <w:rPr>
          <w:rFonts w:ascii="Arial" w:hAnsi="Arial" w:cs="Arial"/>
          <w:b/>
        </w:rPr>
        <w:t>capacitar a</w:t>
      </w:r>
      <w:r w:rsidRPr="00791703">
        <w:rPr>
          <w:rFonts w:ascii="Arial" w:hAnsi="Arial" w:cs="Arial"/>
        </w:rPr>
        <w:t xml:space="preserve"> las personas con graves discapacidades a </w:t>
      </w:r>
      <w:r w:rsidRPr="00791703">
        <w:rPr>
          <w:rFonts w:ascii="Arial" w:hAnsi="Arial" w:cs="Arial"/>
          <w:b/>
        </w:rPr>
        <w:t>comunicarse</w:t>
      </w:r>
      <w:r w:rsidRPr="00791703">
        <w:rPr>
          <w:rFonts w:ascii="Arial" w:hAnsi="Arial" w:cs="Arial"/>
        </w:rPr>
        <w:t>, sin importar el modo mientras sea lo más efectivo y eficiente que sus capacidades les permitan.</w:t>
      </w:r>
    </w:p>
    <w:p w14:paraId="4D1BF65D" w14:textId="77777777" w:rsidR="00B6172D" w:rsidRPr="00791703" w:rsidRDefault="00B6172D" w:rsidP="00CD49DC">
      <w:pPr>
        <w:jc w:val="both"/>
        <w:rPr>
          <w:rFonts w:ascii="Arial" w:hAnsi="Arial" w:cs="Arial"/>
        </w:rPr>
      </w:pPr>
      <w:r w:rsidRPr="00791703">
        <w:rPr>
          <w:rFonts w:ascii="Arial" w:hAnsi="Arial" w:cs="Arial"/>
        </w:rPr>
        <w:t xml:space="preserve">7.- El derecho a </w:t>
      </w:r>
      <w:r w:rsidRPr="00791703">
        <w:rPr>
          <w:rFonts w:ascii="Arial" w:hAnsi="Arial" w:cs="Arial"/>
          <w:b/>
        </w:rPr>
        <w:t>realizar actos comunicativos</w:t>
      </w:r>
      <w:r w:rsidRPr="00791703">
        <w:rPr>
          <w:rFonts w:ascii="Arial" w:hAnsi="Arial" w:cs="Arial"/>
        </w:rPr>
        <w:t xml:space="preserve"> que sean reconocidos y respondidos incluso cuando no puedan llegar a ser completamente reconocidos por el receptor.</w:t>
      </w:r>
    </w:p>
    <w:p w14:paraId="44C72500" w14:textId="77777777" w:rsidR="00B6172D" w:rsidRPr="00791703" w:rsidRDefault="00B6172D" w:rsidP="00CD49DC">
      <w:pPr>
        <w:jc w:val="both"/>
        <w:rPr>
          <w:rFonts w:ascii="Arial" w:hAnsi="Arial" w:cs="Arial"/>
        </w:rPr>
      </w:pPr>
      <w:r w:rsidRPr="00791703">
        <w:rPr>
          <w:rFonts w:ascii="Arial" w:hAnsi="Arial" w:cs="Arial"/>
        </w:rPr>
        <w:t xml:space="preserve">8.- El derecho a tener </w:t>
      </w:r>
      <w:r w:rsidRPr="00791703">
        <w:rPr>
          <w:rFonts w:ascii="Arial" w:hAnsi="Arial" w:cs="Arial"/>
          <w:b/>
        </w:rPr>
        <w:t>acceso</w:t>
      </w:r>
      <w:r w:rsidRPr="00791703">
        <w:rPr>
          <w:rFonts w:ascii="Arial" w:hAnsi="Arial" w:cs="Arial"/>
        </w:rPr>
        <w:t xml:space="preserve"> en cualquier momento necesario </w:t>
      </w:r>
      <w:r w:rsidRPr="00791703">
        <w:rPr>
          <w:rFonts w:ascii="Arial" w:hAnsi="Arial" w:cs="Arial"/>
          <w:b/>
        </w:rPr>
        <w:t>a sistemas aumentativos o alternativos de comunicación</w:t>
      </w:r>
      <w:r w:rsidRPr="00791703">
        <w:rPr>
          <w:rFonts w:ascii="Arial" w:hAnsi="Arial" w:cs="Arial"/>
        </w:rPr>
        <w:t xml:space="preserve"> así como a otros métodos y tener dichos medios comunicativos disponibles en todo momento.</w:t>
      </w:r>
    </w:p>
    <w:p w14:paraId="26E35B53" w14:textId="77777777" w:rsidR="00B6172D" w:rsidRPr="00791703" w:rsidRDefault="00B6172D" w:rsidP="00CD49DC">
      <w:pPr>
        <w:jc w:val="both"/>
        <w:rPr>
          <w:rFonts w:ascii="Arial" w:hAnsi="Arial" w:cs="Arial"/>
        </w:rPr>
      </w:pPr>
      <w:r w:rsidRPr="00791703">
        <w:rPr>
          <w:rFonts w:ascii="Arial" w:hAnsi="Arial" w:cs="Arial"/>
        </w:rPr>
        <w:t xml:space="preserve">9.- El derecho a disponer de diversos entornos, situaciones e interacciones sociales que permitan y estimulen el que las personas con discapacidad puedan participar de lleno como </w:t>
      </w:r>
      <w:r w:rsidRPr="00791703">
        <w:rPr>
          <w:rFonts w:ascii="Arial" w:hAnsi="Arial" w:cs="Arial"/>
          <w:b/>
        </w:rPr>
        <w:t>agentes comunicativos</w:t>
      </w:r>
      <w:r w:rsidRPr="00791703">
        <w:rPr>
          <w:rFonts w:ascii="Arial" w:hAnsi="Arial" w:cs="Arial"/>
        </w:rPr>
        <w:t>, tanto con sus iguales como con otras personas.</w:t>
      </w:r>
    </w:p>
    <w:p w14:paraId="7B334F53" w14:textId="77777777" w:rsidR="00B6172D" w:rsidRPr="00791703" w:rsidRDefault="00B6172D" w:rsidP="00CD49DC">
      <w:pPr>
        <w:jc w:val="both"/>
        <w:rPr>
          <w:rFonts w:ascii="Arial" w:hAnsi="Arial" w:cs="Arial"/>
        </w:rPr>
      </w:pPr>
      <w:r w:rsidRPr="00791703">
        <w:rPr>
          <w:rFonts w:ascii="Arial" w:hAnsi="Arial" w:cs="Arial"/>
        </w:rPr>
        <w:t>10.- El derecho a ser informado sobre las personas, cosas y acontecimientos del entorno más próximo.</w:t>
      </w:r>
    </w:p>
    <w:p w14:paraId="7A770AA0" w14:textId="77777777" w:rsidR="00B6172D" w:rsidRPr="00791703" w:rsidRDefault="00B6172D" w:rsidP="00CD49DC">
      <w:pPr>
        <w:jc w:val="both"/>
        <w:rPr>
          <w:rFonts w:ascii="Arial" w:hAnsi="Arial" w:cs="Arial"/>
        </w:rPr>
      </w:pPr>
      <w:r w:rsidRPr="00791703">
        <w:rPr>
          <w:rFonts w:ascii="Arial" w:hAnsi="Arial" w:cs="Arial"/>
        </w:rPr>
        <w:t xml:space="preserve">11.- El derecho a recibir una comunicación que respete la </w:t>
      </w:r>
      <w:r w:rsidRPr="00791703">
        <w:rPr>
          <w:rFonts w:ascii="Arial" w:hAnsi="Arial" w:cs="Arial"/>
          <w:b/>
        </w:rPr>
        <w:t>dignidad</w:t>
      </w:r>
      <w:r w:rsidRPr="00791703">
        <w:rPr>
          <w:rFonts w:ascii="Arial" w:hAnsi="Arial" w:cs="Arial"/>
        </w:rPr>
        <w:t xml:space="preserve"> de la persona al ser tratada, incluyendo aquellas conversaciones mantenidas ante su presencia y /o ausencia pero de las que forme parte.</w:t>
      </w:r>
    </w:p>
    <w:p w14:paraId="43DF967C" w14:textId="77777777" w:rsidR="00B6172D" w:rsidRPr="00791703" w:rsidRDefault="00B6172D" w:rsidP="00CD49DC">
      <w:pPr>
        <w:jc w:val="both"/>
        <w:rPr>
          <w:rFonts w:ascii="Arial" w:hAnsi="Arial" w:cs="Arial"/>
        </w:rPr>
      </w:pPr>
      <w:r w:rsidRPr="00791703">
        <w:rPr>
          <w:rFonts w:ascii="Arial" w:hAnsi="Arial" w:cs="Arial"/>
        </w:rPr>
        <w:t xml:space="preserve">12.- El derecho a </w:t>
      </w:r>
      <w:r w:rsidRPr="00791703">
        <w:rPr>
          <w:rFonts w:ascii="Arial" w:hAnsi="Arial" w:cs="Arial"/>
          <w:b/>
        </w:rPr>
        <w:t>comunicarse de forma significativa o funcional</w:t>
      </w:r>
      <w:r w:rsidRPr="00791703">
        <w:rPr>
          <w:rFonts w:ascii="Arial" w:hAnsi="Arial" w:cs="Arial"/>
        </w:rPr>
        <w:t>, comprensible y cultural y lingüísticamente apropiada.</w:t>
      </w:r>
    </w:p>
    <w:p w14:paraId="739CDE59" w14:textId="77777777" w:rsidR="00B6172D" w:rsidRPr="00791703" w:rsidRDefault="00B6172D" w:rsidP="0068682F">
      <w:pPr>
        <w:jc w:val="both"/>
        <w:rPr>
          <w:rFonts w:ascii="Arial" w:hAnsi="Arial" w:cs="Arial"/>
        </w:rPr>
      </w:pPr>
    </w:p>
    <w:p w14:paraId="640AEB39" w14:textId="77777777" w:rsidR="00B6172D" w:rsidRPr="00E35BD5" w:rsidRDefault="00B6172D" w:rsidP="0068682F">
      <w:pPr>
        <w:jc w:val="both"/>
        <w:rPr>
          <w:rFonts w:ascii="Estrangelo Edessa" w:hAnsi="Estrangelo Edessa" w:cs="Estrangelo Edessa"/>
        </w:rPr>
      </w:pPr>
    </w:p>
    <w:p w14:paraId="11EEE352" w14:textId="77777777" w:rsidR="00B6172D" w:rsidRPr="00CD49DC" w:rsidRDefault="00B6172D" w:rsidP="0068682F">
      <w:pPr>
        <w:jc w:val="both"/>
        <w:rPr>
          <w:rFonts w:ascii="Estrangelo Edessa" w:hAnsi="Estrangelo Edessa" w:cs="Estrangelo Edessa"/>
          <w:i/>
        </w:rPr>
      </w:pPr>
      <w:r>
        <w:rPr>
          <w:rFonts w:ascii="Estrangelo Edessa" w:hAnsi="Estrangelo Edessa" w:cs="Estrangelo Edessa"/>
          <w:i/>
        </w:rPr>
        <w:t>Del Encuentro Nacional sobre las Necesidades Comunicativas de las personas con Graves Discapacidades (1.992)</w:t>
      </w:r>
    </w:p>
    <w:p w14:paraId="14936CB3" w14:textId="77777777" w:rsidR="00B6172D" w:rsidRPr="00791703" w:rsidRDefault="00B6172D" w:rsidP="00DD3137">
      <w:pPr>
        <w:jc w:val="both"/>
        <w:rPr>
          <w:rFonts w:ascii="Arial" w:hAnsi="Arial" w:cs="Arial"/>
          <w:b/>
          <w:sz w:val="28"/>
          <w:szCs w:val="28"/>
          <w:u w:val="single"/>
        </w:rPr>
      </w:pPr>
      <w:r>
        <w:rPr>
          <w:rFonts w:ascii="Estrangelo Edessa" w:hAnsi="Estrangelo Edessa" w:cs="Estrangelo Edessa"/>
          <w:sz w:val="32"/>
        </w:rPr>
        <w:br w:type="page"/>
      </w:r>
      <w:r w:rsidRPr="00791703">
        <w:rPr>
          <w:rFonts w:ascii="Arial" w:hAnsi="Arial" w:cs="Arial"/>
          <w:b/>
          <w:sz w:val="28"/>
          <w:szCs w:val="28"/>
          <w:u w:val="single"/>
        </w:rPr>
        <w:lastRenderedPageBreak/>
        <w:t>2. INTRODUCCIÓN:</w:t>
      </w:r>
    </w:p>
    <w:p w14:paraId="76BDD36F" w14:textId="77777777" w:rsidR="00B6172D" w:rsidRPr="002A35AD" w:rsidRDefault="00B6172D" w:rsidP="00DD3137">
      <w:pPr>
        <w:jc w:val="both"/>
        <w:rPr>
          <w:rFonts w:ascii="Estrangelo Edessa" w:hAnsi="Estrangelo Edessa" w:cs="Estrangelo Edessa"/>
          <w:b/>
          <w:sz w:val="32"/>
        </w:rPr>
      </w:pPr>
    </w:p>
    <w:p w14:paraId="6B65434E" w14:textId="77777777" w:rsidR="00B6172D" w:rsidRPr="00B83C0A" w:rsidRDefault="00B6172D" w:rsidP="008F470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 Pro W3" w:hAnsi="Arial" w:cs="Arial"/>
          <w:color w:val="000000"/>
          <w:sz w:val="22"/>
          <w:szCs w:val="22"/>
        </w:rPr>
      </w:pPr>
      <w:r>
        <w:rPr>
          <w:rFonts w:ascii="Arial" w:eastAsia="?????? Pro W3" w:hAnsi="Arial" w:cs="Arial"/>
          <w:color w:val="000000"/>
        </w:rPr>
        <w:tab/>
      </w:r>
      <w:r w:rsidRPr="00B83C0A">
        <w:rPr>
          <w:rFonts w:ascii="Arial" w:eastAsia="?????? Pro W3" w:hAnsi="Arial" w:cs="Arial"/>
          <w:b/>
          <w:color w:val="000000"/>
          <w:sz w:val="22"/>
          <w:szCs w:val="22"/>
        </w:rPr>
        <w:t>Comunicar es más que hablar</w:t>
      </w:r>
      <w:r w:rsidRPr="00B83C0A">
        <w:rPr>
          <w:rFonts w:ascii="Arial" w:eastAsia="?????? Pro W3" w:hAnsi="Arial" w:cs="Arial"/>
          <w:color w:val="000000"/>
          <w:sz w:val="22"/>
          <w:szCs w:val="22"/>
        </w:rPr>
        <w:t xml:space="preserve">. Comunicar es creerse entendido y comprendido, es compartir, sentir al otro cerca, sentirse aceptado y miembro de un grupo social. Por ello, la </w:t>
      </w:r>
      <w:r w:rsidRPr="00B83C0A">
        <w:rPr>
          <w:rFonts w:ascii="Arial" w:eastAsia="?????? Pro W3" w:hAnsi="Arial" w:cs="Arial"/>
          <w:b/>
          <w:color w:val="000000"/>
          <w:sz w:val="22"/>
          <w:szCs w:val="22"/>
        </w:rPr>
        <w:t>comprensión y la expresión de nuestros deseos, necesidades, conocimientos, valores, inquietudes</w:t>
      </w:r>
      <w:r w:rsidRPr="00B83C0A">
        <w:rPr>
          <w:rFonts w:ascii="Arial" w:eastAsia="?????? Pro W3" w:hAnsi="Arial" w:cs="Arial"/>
          <w:color w:val="000000"/>
          <w:sz w:val="22"/>
          <w:szCs w:val="22"/>
        </w:rPr>
        <w:t xml:space="preserve"> ... es fundamental en nuestro desarrollo como persona. Todos tenemos en mente ese libro o película del niño salvaje. Sin mantener relación con otros d</w:t>
      </w:r>
      <w:r w:rsidRPr="00B83C0A">
        <w:rPr>
          <w:rFonts w:ascii="Arial" w:hAnsi="Arial" w:cs="Arial"/>
          <w:sz w:val="22"/>
          <w:szCs w:val="22"/>
        </w:rPr>
        <w:t>e su misma especie no desarrolló</w:t>
      </w:r>
      <w:r w:rsidRPr="00B83C0A">
        <w:rPr>
          <w:rFonts w:ascii="Arial" w:eastAsia="?????? Pro W3" w:hAnsi="Arial" w:cs="Arial"/>
          <w:color w:val="000000"/>
          <w:sz w:val="22"/>
          <w:szCs w:val="22"/>
        </w:rPr>
        <w:t xml:space="preserve"> lenguaje verbal y oral.  Sin irnos a casos tan aislados podemos recordar años atrás, como muchos discapacitados no desarrollaron un medio de comunicación funcional, significativo y generalizable por</w:t>
      </w:r>
      <w:r w:rsidRPr="00B83C0A">
        <w:rPr>
          <w:rFonts w:ascii="Arial" w:hAnsi="Arial" w:cs="Arial"/>
          <w:sz w:val="22"/>
          <w:szCs w:val="22"/>
        </w:rPr>
        <w:t>que el entorno no se lo facilitó</w:t>
      </w:r>
      <w:r w:rsidRPr="00B83C0A">
        <w:rPr>
          <w:rFonts w:ascii="Arial" w:eastAsia="?????? Pro W3" w:hAnsi="Arial" w:cs="Arial"/>
          <w:color w:val="000000"/>
          <w:sz w:val="22"/>
          <w:szCs w:val="22"/>
        </w:rPr>
        <w:t xml:space="preserve">. </w:t>
      </w:r>
      <w:r w:rsidRPr="00B83C0A">
        <w:rPr>
          <w:rFonts w:ascii="Arial" w:eastAsia="?????? Pro W3" w:hAnsi="Arial" w:cs="Arial"/>
          <w:b/>
          <w:color w:val="000000"/>
          <w:sz w:val="22"/>
          <w:szCs w:val="22"/>
        </w:rPr>
        <w:t>Las di</w:t>
      </w:r>
      <w:r w:rsidRPr="00B83C0A">
        <w:rPr>
          <w:rFonts w:ascii="Arial" w:hAnsi="Arial" w:cs="Arial"/>
          <w:b/>
          <w:sz w:val="22"/>
          <w:szCs w:val="22"/>
        </w:rPr>
        <w:t>ficultades sensoriales (vista oído), cognitivas, motoras, psí</w:t>
      </w:r>
      <w:r w:rsidRPr="00B83C0A">
        <w:rPr>
          <w:rFonts w:ascii="Arial" w:eastAsia="?????? Pro W3" w:hAnsi="Arial" w:cs="Arial"/>
          <w:b/>
          <w:color w:val="000000"/>
          <w:sz w:val="22"/>
          <w:szCs w:val="22"/>
        </w:rPr>
        <w:t>quicas o incluso emocionales</w:t>
      </w:r>
      <w:r w:rsidRPr="00B83C0A">
        <w:rPr>
          <w:rFonts w:ascii="Arial" w:eastAsia="?????? Pro W3" w:hAnsi="Arial" w:cs="Arial"/>
          <w:color w:val="000000"/>
          <w:sz w:val="22"/>
          <w:szCs w:val="22"/>
        </w:rPr>
        <w:t xml:space="preserve"> en un momento de la vida o en toda ella pueden hacer que necesitemos un </w:t>
      </w:r>
      <w:r w:rsidRPr="00B83C0A">
        <w:rPr>
          <w:rFonts w:ascii="Arial" w:eastAsia="?????? Pro W3" w:hAnsi="Arial" w:cs="Arial"/>
          <w:b/>
          <w:color w:val="000000"/>
          <w:sz w:val="22"/>
          <w:szCs w:val="22"/>
        </w:rPr>
        <w:t>medio alternativo o aumentativo de comunicación</w:t>
      </w:r>
      <w:r w:rsidRPr="00B83C0A">
        <w:rPr>
          <w:rFonts w:ascii="Arial" w:eastAsia="?????? Pro W3" w:hAnsi="Arial" w:cs="Arial"/>
          <w:color w:val="000000"/>
          <w:sz w:val="22"/>
          <w:szCs w:val="22"/>
        </w:rPr>
        <w:t>. Necesitaremos un SAAC supliendo o aumentando la comprensión y expresión de</w:t>
      </w:r>
      <w:r w:rsidRPr="00B83C0A">
        <w:rPr>
          <w:rFonts w:ascii="Arial" w:hAnsi="Arial" w:cs="Arial"/>
          <w:sz w:val="22"/>
          <w:szCs w:val="22"/>
        </w:rPr>
        <w:t>l</w:t>
      </w:r>
      <w:r w:rsidRPr="00B83C0A">
        <w:rPr>
          <w:rFonts w:ascii="Arial" w:eastAsia="?????? Pro W3" w:hAnsi="Arial" w:cs="Arial"/>
          <w:color w:val="000000"/>
          <w:sz w:val="22"/>
          <w:szCs w:val="22"/>
        </w:rPr>
        <w:t xml:space="preserve"> tan preciado lenguaje oral.</w:t>
      </w:r>
    </w:p>
    <w:p w14:paraId="26D3FC73" w14:textId="77777777" w:rsidR="00B6172D" w:rsidRDefault="00B6172D" w:rsidP="00DD3137">
      <w:pPr>
        <w:jc w:val="both"/>
        <w:rPr>
          <w:rFonts w:ascii="Estrangelo Edessa" w:hAnsi="Estrangelo Edessa" w:cs="Estrangelo Edessa"/>
          <w:sz w:val="22"/>
          <w:szCs w:val="22"/>
        </w:rPr>
      </w:pPr>
    </w:p>
    <w:p w14:paraId="2D889E05" w14:textId="77777777" w:rsidR="00B6172D" w:rsidRPr="00B83C0A" w:rsidRDefault="004D2787" w:rsidP="00B83C0A">
      <w:pPr>
        <w:ind w:left="-851"/>
        <w:jc w:val="both"/>
        <w:rPr>
          <w:rFonts w:ascii="Estrangelo Edessa" w:hAnsi="Estrangelo Edessa" w:cs="Estrangelo Edessa"/>
          <w:sz w:val="22"/>
          <w:szCs w:val="22"/>
        </w:rPr>
      </w:pPr>
      <w:r>
        <w:rPr>
          <w:rFonts w:ascii="Estrangelo Edessa" w:hAnsi="Estrangelo Edessa" w:cs="Estrangelo Edessa"/>
          <w:noProof/>
          <w:sz w:val="22"/>
          <w:szCs w:val="22"/>
        </w:rPr>
        <w:pict w14:anchorId="38EB8815">
          <v:shape id="Imagen 2" o:spid="_x0000_i1026" type="#_x0000_t75" style="width:501.75pt;height:247.5pt;visibility:visible">
            <v:imagedata r:id="rId8" o:title=""/>
          </v:shape>
        </w:pict>
      </w:r>
    </w:p>
    <w:p w14:paraId="6D230247" w14:textId="77777777" w:rsidR="00B6172D" w:rsidRDefault="00B6172D" w:rsidP="00B81BC4">
      <w:pPr>
        <w:ind w:firstLine="708"/>
        <w:jc w:val="both"/>
        <w:rPr>
          <w:rFonts w:ascii="Arial" w:eastAsia="BookmanOldStyle" w:hAnsi="Arial" w:cs="Arial"/>
          <w:sz w:val="22"/>
          <w:szCs w:val="22"/>
        </w:rPr>
      </w:pPr>
    </w:p>
    <w:p w14:paraId="731B3D2D" w14:textId="77777777" w:rsidR="00B6172D" w:rsidRDefault="00B6172D" w:rsidP="00B81BC4">
      <w:pPr>
        <w:ind w:firstLine="708"/>
        <w:jc w:val="both"/>
        <w:rPr>
          <w:rFonts w:ascii="Arial" w:eastAsia="BookmanOldStyle" w:hAnsi="Arial" w:cs="Arial"/>
          <w:sz w:val="22"/>
          <w:szCs w:val="22"/>
        </w:rPr>
      </w:pPr>
    </w:p>
    <w:p w14:paraId="7706CA06" w14:textId="77777777" w:rsidR="00B6172D" w:rsidRDefault="00B6172D" w:rsidP="00B81BC4">
      <w:pPr>
        <w:ind w:firstLine="708"/>
        <w:jc w:val="both"/>
        <w:rPr>
          <w:rFonts w:ascii="Arial" w:eastAsia="BookmanOldStyle" w:hAnsi="Arial" w:cs="Arial"/>
          <w:sz w:val="22"/>
          <w:szCs w:val="22"/>
        </w:rPr>
      </w:pPr>
    </w:p>
    <w:p w14:paraId="5A8150EC" w14:textId="77777777" w:rsidR="00B6172D" w:rsidRPr="00B83C0A" w:rsidRDefault="00B6172D" w:rsidP="00B81BC4">
      <w:pPr>
        <w:ind w:firstLine="708"/>
        <w:jc w:val="both"/>
        <w:rPr>
          <w:rFonts w:ascii="Arial" w:eastAsia="BookmanOldStyle" w:hAnsi="Arial" w:cs="Arial"/>
          <w:sz w:val="22"/>
          <w:szCs w:val="22"/>
        </w:rPr>
      </w:pPr>
      <w:r w:rsidRPr="00B83C0A">
        <w:rPr>
          <w:rFonts w:ascii="Arial" w:eastAsia="BookmanOldStyle" w:hAnsi="Arial" w:cs="Arial"/>
          <w:sz w:val="22"/>
          <w:szCs w:val="22"/>
        </w:rPr>
        <w:t>Tenemos dificultades para concebir cualquier otro universo comunicativo. Hay muchos recursos, no sólo el habla, para romper o disminuir el silencio comunicativo de muchas personas.</w:t>
      </w:r>
    </w:p>
    <w:p w14:paraId="2E0A5A9B" w14:textId="77777777" w:rsidR="00B6172D" w:rsidRPr="00B83C0A" w:rsidRDefault="00B6172D" w:rsidP="00345751">
      <w:pPr>
        <w:ind w:firstLine="708"/>
        <w:jc w:val="both"/>
        <w:rPr>
          <w:rFonts w:ascii="Arial" w:eastAsia="BookmanOldStyle" w:hAnsi="Arial" w:cs="Arial"/>
          <w:sz w:val="22"/>
          <w:szCs w:val="22"/>
        </w:rPr>
      </w:pPr>
      <w:r w:rsidRPr="00B83C0A">
        <w:rPr>
          <w:rFonts w:ascii="Arial" w:eastAsia="BookmanOldStyle" w:hAnsi="Arial" w:cs="Arial"/>
          <w:sz w:val="22"/>
          <w:szCs w:val="22"/>
        </w:rPr>
        <w:t xml:space="preserve">Hay </w:t>
      </w:r>
      <w:r w:rsidRPr="00B83C0A">
        <w:rPr>
          <w:rFonts w:ascii="Arial" w:eastAsia="BookmanOldStyle" w:hAnsi="Arial" w:cs="Arial"/>
          <w:b/>
          <w:sz w:val="22"/>
          <w:szCs w:val="22"/>
        </w:rPr>
        <w:t>muchos lenguajes</w:t>
      </w:r>
      <w:r w:rsidRPr="00B83C0A">
        <w:rPr>
          <w:rFonts w:ascii="Arial" w:eastAsia="BookmanOldStyle" w:hAnsi="Arial" w:cs="Arial"/>
          <w:sz w:val="22"/>
          <w:szCs w:val="22"/>
        </w:rPr>
        <w:t xml:space="preserve"> y </w:t>
      </w:r>
      <w:r w:rsidRPr="00B83C0A">
        <w:rPr>
          <w:rFonts w:ascii="Arial" w:eastAsia="BookmanOldStyle" w:hAnsi="Arial" w:cs="Arial"/>
          <w:b/>
          <w:sz w:val="22"/>
          <w:szCs w:val="22"/>
        </w:rPr>
        <w:t>muchos silencios</w:t>
      </w:r>
      <w:r w:rsidRPr="00B83C0A">
        <w:rPr>
          <w:rFonts w:ascii="Arial" w:eastAsia="BookmanOldStyle" w:hAnsi="Arial" w:cs="Arial"/>
          <w:sz w:val="22"/>
          <w:szCs w:val="22"/>
        </w:rPr>
        <w:t>; silencios estruendosos, duros silencios cargados de un rico mundo interior, más definitivos o transitorios, más ajenos o implicados.</w:t>
      </w:r>
    </w:p>
    <w:p w14:paraId="5E42C339" w14:textId="77777777" w:rsidR="00B6172D" w:rsidRPr="00B83C0A" w:rsidRDefault="00B6172D" w:rsidP="00DD3137">
      <w:pPr>
        <w:jc w:val="both"/>
        <w:rPr>
          <w:rFonts w:ascii="Arial" w:eastAsia="BookmanOldStyle" w:hAnsi="Arial" w:cs="Arial"/>
          <w:sz w:val="22"/>
          <w:szCs w:val="22"/>
        </w:rPr>
      </w:pPr>
      <w:r w:rsidRPr="00B83C0A">
        <w:rPr>
          <w:rFonts w:ascii="Arial" w:eastAsia="BookmanOldStyle" w:hAnsi="Arial" w:cs="Arial"/>
          <w:sz w:val="22"/>
          <w:szCs w:val="22"/>
        </w:rPr>
        <w:t xml:space="preserve">Pero todos sus silencios son desafiantes: obligan a un serio compromiso con la exigencia de romperlos, de abrir una vía a la comunicación. Tenemos la obligación de proporcionar a estos sujetos un sistema que les permita comunicarse , al menos básicamente, mientras </w:t>
      </w:r>
      <w:r w:rsidRPr="00B83C0A">
        <w:rPr>
          <w:rFonts w:ascii="Arial" w:eastAsia="BookmanOldStyle" w:hAnsi="Arial" w:cs="Arial"/>
          <w:b/>
          <w:sz w:val="22"/>
          <w:szCs w:val="22"/>
        </w:rPr>
        <w:t>se establezca o reestablezca</w:t>
      </w:r>
      <w:r w:rsidRPr="00B83C0A">
        <w:rPr>
          <w:rFonts w:ascii="Arial" w:eastAsia="BookmanOldStyle" w:hAnsi="Arial" w:cs="Arial"/>
          <w:sz w:val="22"/>
          <w:szCs w:val="22"/>
        </w:rPr>
        <w:t xml:space="preserve"> su capacidad lingüística, </w:t>
      </w:r>
      <w:r w:rsidRPr="00B83C0A">
        <w:rPr>
          <w:rFonts w:ascii="Arial" w:eastAsia="BookmanOldStyle" w:hAnsi="Arial" w:cs="Arial"/>
          <w:b/>
          <w:sz w:val="22"/>
          <w:szCs w:val="22"/>
        </w:rPr>
        <w:t>o</w:t>
      </w:r>
      <w:r w:rsidRPr="00B83C0A">
        <w:rPr>
          <w:rFonts w:ascii="Arial" w:eastAsia="BookmanOldStyle" w:hAnsi="Arial" w:cs="Arial"/>
          <w:sz w:val="22"/>
          <w:szCs w:val="22"/>
        </w:rPr>
        <w:t xml:space="preserve"> como medio de comunicación </w:t>
      </w:r>
      <w:r w:rsidRPr="00B83C0A">
        <w:rPr>
          <w:rFonts w:ascii="Arial" w:eastAsia="BookmanOldStyle" w:hAnsi="Arial" w:cs="Arial"/>
          <w:b/>
          <w:sz w:val="22"/>
          <w:szCs w:val="22"/>
        </w:rPr>
        <w:t>permanente</w:t>
      </w:r>
      <w:r w:rsidRPr="00B83C0A">
        <w:rPr>
          <w:rFonts w:ascii="Arial" w:eastAsia="BookmanOldStyle" w:hAnsi="Arial" w:cs="Arial"/>
          <w:sz w:val="22"/>
          <w:szCs w:val="22"/>
        </w:rPr>
        <w:t xml:space="preserve"> en los casos que fuera necesario.</w:t>
      </w:r>
    </w:p>
    <w:p w14:paraId="42485685" w14:textId="77777777" w:rsidR="00B6172D" w:rsidRPr="00B83C0A" w:rsidRDefault="00B6172D" w:rsidP="00C35EC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 Pro W3" w:hAnsi="Arial"/>
          <w:b/>
          <w:sz w:val="22"/>
          <w:szCs w:val="22"/>
        </w:rPr>
      </w:pPr>
      <w:r w:rsidRPr="00B83C0A">
        <w:rPr>
          <w:rFonts w:ascii="Arial" w:eastAsia="BookmanOldStyle" w:hAnsi="Arial" w:cs="Arial"/>
          <w:sz w:val="22"/>
          <w:szCs w:val="22"/>
        </w:rPr>
        <w:tab/>
      </w:r>
      <w:r w:rsidRPr="00B83C0A">
        <w:rPr>
          <w:rFonts w:ascii="Arial" w:eastAsia="?????? Pro W3" w:hAnsi="Arial"/>
          <w:sz w:val="22"/>
          <w:szCs w:val="22"/>
        </w:rPr>
        <w:t>Hoy día la evolución de distintos campos: psicologia, pedagogia, didactica, también la tecnología y la electrónica</w:t>
      </w:r>
      <w:r w:rsidRPr="00B83C0A">
        <w:rPr>
          <w:rFonts w:ascii="Arial" w:eastAsia="BookmanOldStyle" w:hAnsi="Arial" w:cs="Arial"/>
          <w:sz w:val="22"/>
          <w:szCs w:val="22"/>
        </w:rPr>
        <w:t xml:space="preserve"> ha permitido que numerosas personas puedan realizarsea través de unos sistemas alternativos y/o aumentativos, cuyo objetivo primordial es </w:t>
      </w:r>
      <w:r w:rsidRPr="00B83C0A">
        <w:rPr>
          <w:rFonts w:ascii="Arial" w:eastAsia="BookmanOldStyle" w:hAnsi="Arial" w:cs="Arial"/>
          <w:b/>
          <w:sz w:val="22"/>
          <w:szCs w:val="22"/>
        </w:rPr>
        <w:t>mejorar su calidad de vida, su integración social</w:t>
      </w:r>
      <w:r w:rsidR="002138EC">
        <w:rPr>
          <w:rFonts w:ascii="Arial" w:eastAsia="BookmanOldStyle" w:hAnsi="Arial" w:cs="Arial"/>
          <w:b/>
          <w:sz w:val="22"/>
          <w:szCs w:val="22"/>
        </w:rPr>
        <w:t xml:space="preserve"> </w:t>
      </w:r>
      <w:r w:rsidRPr="00B83C0A">
        <w:rPr>
          <w:rFonts w:ascii="Arial" w:eastAsia="BookmanOldStyle" w:hAnsi="Arial" w:cs="Arial"/>
          <w:b/>
          <w:sz w:val="22"/>
          <w:szCs w:val="22"/>
        </w:rPr>
        <w:t>y autoestima.</w:t>
      </w:r>
    </w:p>
    <w:p w14:paraId="6C2C0CF9" w14:textId="77777777" w:rsidR="00B6172D" w:rsidRPr="00B83C0A" w:rsidRDefault="00B6172D" w:rsidP="002016E5">
      <w:pPr>
        <w:jc w:val="both"/>
        <w:rPr>
          <w:b/>
          <w:bCs/>
          <w:sz w:val="22"/>
          <w:szCs w:val="22"/>
          <w:u w:val="single"/>
        </w:rPr>
      </w:pPr>
    </w:p>
    <w:p w14:paraId="70FA926F" w14:textId="7073AC16" w:rsidR="00B6172D" w:rsidRPr="00B83C0A" w:rsidRDefault="000C1D1D" w:rsidP="000E376A">
      <w:pPr>
        <w:ind w:firstLine="567"/>
        <w:jc w:val="both"/>
        <w:rPr>
          <w:rFonts w:ascii="Arial" w:hAnsi="Arial" w:cs="Arial"/>
          <w:iCs/>
          <w:sz w:val="22"/>
          <w:szCs w:val="22"/>
        </w:rPr>
      </w:pPr>
      <w:r>
        <w:rPr>
          <w:rFonts w:ascii="Arial" w:hAnsi="Arial" w:cs="Arial"/>
          <w:b/>
          <w:bCs/>
          <w:color w:val="FF0000"/>
          <w:sz w:val="22"/>
          <w:szCs w:val="22"/>
          <w:lang w:val="es-ES_tradnl"/>
        </w:rPr>
        <w:t>+</w:t>
      </w:r>
      <w:r w:rsidR="00B6172D" w:rsidRPr="00B83C0A">
        <w:rPr>
          <w:rFonts w:ascii="Arial" w:hAnsi="Arial" w:cs="Arial"/>
          <w:b/>
          <w:bCs/>
          <w:sz w:val="22"/>
          <w:szCs w:val="22"/>
          <w:lang w:val="es-ES_tradnl"/>
        </w:rPr>
        <w:t>COMUNICACIÓN</w:t>
      </w:r>
      <w:r w:rsidR="00B6172D" w:rsidRPr="00B83C0A">
        <w:rPr>
          <w:rFonts w:ascii="Arial" w:hAnsi="Arial" w:cs="Arial"/>
          <w:sz w:val="22"/>
          <w:szCs w:val="22"/>
          <w:lang w:val="es-ES_tradnl"/>
        </w:rPr>
        <w:t xml:space="preserve">: Proceso básico de </w:t>
      </w:r>
      <w:r w:rsidR="00B6172D" w:rsidRPr="00B83C0A">
        <w:rPr>
          <w:rFonts w:ascii="Arial" w:hAnsi="Arial" w:cs="Arial"/>
          <w:b/>
          <w:sz w:val="22"/>
          <w:szCs w:val="22"/>
          <w:lang w:val="es-ES_tradnl"/>
        </w:rPr>
        <w:t xml:space="preserve">interacción </w:t>
      </w:r>
      <w:r w:rsidR="00B6172D" w:rsidRPr="00B83C0A">
        <w:rPr>
          <w:rFonts w:ascii="Arial" w:hAnsi="Arial" w:cs="Arial"/>
          <w:sz w:val="22"/>
          <w:szCs w:val="22"/>
          <w:lang w:val="es-ES_tradnl"/>
        </w:rPr>
        <w:t xml:space="preserve">en el que se da un flujo de </w:t>
      </w:r>
      <w:r w:rsidR="00B6172D" w:rsidRPr="00B83C0A">
        <w:rPr>
          <w:rFonts w:ascii="Arial" w:hAnsi="Arial" w:cs="Arial"/>
          <w:b/>
          <w:sz w:val="22"/>
          <w:szCs w:val="22"/>
          <w:lang w:val="es-ES_tradnl"/>
        </w:rPr>
        <w:t>informaciones y de relaciones</w:t>
      </w:r>
      <w:r w:rsidR="00B6172D" w:rsidRPr="00B83C0A">
        <w:rPr>
          <w:rFonts w:ascii="Arial" w:hAnsi="Arial" w:cs="Arial"/>
          <w:iCs/>
          <w:sz w:val="22"/>
          <w:szCs w:val="22"/>
        </w:rPr>
        <w:t xml:space="preserve">compartidas que </w:t>
      </w:r>
      <w:r w:rsidR="00B6172D" w:rsidRPr="00B83C0A">
        <w:rPr>
          <w:rFonts w:ascii="Arial" w:hAnsi="Arial" w:cs="Arial"/>
          <w:b/>
          <w:iCs/>
          <w:sz w:val="22"/>
          <w:szCs w:val="22"/>
        </w:rPr>
        <w:t>generan cambios</w:t>
      </w:r>
      <w:r w:rsidR="00B6172D" w:rsidRPr="00B83C0A">
        <w:rPr>
          <w:rFonts w:ascii="Arial" w:hAnsi="Arial" w:cs="Arial"/>
          <w:iCs/>
          <w:sz w:val="22"/>
          <w:szCs w:val="22"/>
        </w:rPr>
        <w:t xml:space="preserve">, mas o menos perceptibles, en el estado </w:t>
      </w:r>
      <w:r w:rsidR="00B6172D" w:rsidRPr="00B83C0A">
        <w:rPr>
          <w:rFonts w:ascii="Arial" w:hAnsi="Arial" w:cs="Arial"/>
          <w:b/>
          <w:iCs/>
          <w:sz w:val="22"/>
          <w:szCs w:val="22"/>
        </w:rPr>
        <w:t>físico y/o en el estado mental</w:t>
      </w:r>
      <w:r w:rsidR="00B6172D" w:rsidRPr="00B83C0A">
        <w:rPr>
          <w:rFonts w:ascii="Arial" w:hAnsi="Arial" w:cs="Arial"/>
          <w:iCs/>
          <w:sz w:val="22"/>
          <w:szCs w:val="22"/>
        </w:rPr>
        <w:t xml:space="preserve"> de los miembros de esa interacción.</w:t>
      </w:r>
    </w:p>
    <w:p w14:paraId="57D08E67" w14:textId="77777777" w:rsidR="00B6172D" w:rsidRPr="00B83C0A" w:rsidRDefault="00B6172D" w:rsidP="002016E5">
      <w:pPr>
        <w:jc w:val="both"/>
        <w:rPr>
          <w:rFonts w:ascii="Arial" w:hAnsi="Arial" w:cs="Arial"/>
          <w:b/>
          <w:bCs/>
          <w:sz w:val="22"/>
          <w:szCs w:val="22"/>
          <w:lang w:val="es-ES_tradnl"/>
        </w:rPr>
      </w:pPr>
    </w:p>
    <w:p w14:paraId="76F3FCC7" w14:textId="6E2C6A4A" w:rsidR="00B6172D" w:rsidRPr="00B83C0A" w:rsidRDefault="000C1D1D" w:rsidP="00DD3137">
      <w:pPr>
        <w:pStyle w:val="Ttulo1"/>
        <w:rPr>
          <w:rFonts w:ascii="Arial" w:hAnsi="Arial" w:cs="Arial"/>
          <w:b/>
          <w:sz w:val="22"/>
          <w:szCs w:val="22"/>
        </w:rPr>
      </w:pPr>
      <w:r w:rsidRPr="000C1D1D">
        <w:rPr>
          <w:rFonts w:ascii="Arial" w:hAnsi="Arial" w:cs="Arial"/>
          <w:b/>
          <w:bCs/>
          <w:color w:val="FF0000"/>
          <w:sz w:val="22"/>
          <w:szCs w:val="22"/>
          <w:lang w:val="es-ES_tradnl"/>
        </w:rPr>
        <w:t>+</w:t>
      </w:r>
      <w:r w:rsidR="00B6172D" w:rsidRPr="00B83C0A">
        <w:rPr>
          <w:rFonts w:ascii="Arial" w:hAnsi="Arial" w:cs="Arial"/>
          <w:b/>
          <w:bCs/>
          <w:sz w:val="22"/>
          <w:szCs w:val="22"/>
          <w:lang w:val="es-ES_tradnl"/>
        </w:rPr>
        <w:t xml:space="preserve">LENGUAJE: </w:t>
      </w:r>
      <w:r w:rsidR="00B6172D" w:rsidRPr="00B83C0A">
        <w:rPr>
          <w:rFonts w:ascii="Arial" w:hAnsi="Arial" w:cs="Arial"/>
          <w:b/>
          <w:sz w:val="22"/>
          <w:szCs w:val="22"/>
          <w:lang w:val="es-ES_tradnl"/>
        </w:rPr>
        <w:t xml:space="preserve">Sistema </w:t>
      </w:r>
      <w:r w:rsidR="00B6172D" w:rsidRPr="00B83C0A">
        <w:rPr>
          <w:rFonts w:ascii="Arial" w:hAnsi="Arial" w:cs="Arial"/>
          <w:sz w:val="22"/>
          <w:szCs w:val="22"/>
          <w:lang w:val="es-ES_tradnl"/>
        </w:rPr>
        <w:t xml:space="preserve">estructurado, complejo, flexible y convencionalizado de elementos que sirven </w:t>
      </w:r>
      <w:r w:rsidR="00B6172D" w:rsidRPr="00B83C0A">
        <w:rPr>
          <w:rFonts w:ascii="Arial" w:hAnsi="Arial" w:cs="Arial"/>
          <w:b/>
          <w:sz w:val="22"/>
          <w:szCs w:val="22"/>
          <w:lang w:val="es-ES_tradnl"/>
        </w:rPr>
        <w:t>para representar</w:t>
      </w:r>
      <w:r w:rsidR="00B6172D" w:rsidRPr="00B83C0A">
        <w:rPr>
          <w:rFonts w:ascii="Arial" w:hAnsi="Arial" w:cs="Arial"/>
          <w:sz w:val="22"/>
          <w:szCs w:val="22"/>
          <w:lang w:val="es-ES_tradnl"/>
        </w:rPr>
        <w:t xml:space="preserve"> aspectos de la </w:t>
      </w:r>
      <w:r w:rsidR="00B6172D" w:rsidRPr="00B83C0A">
        <w:rPr>
          <w:rFonts w:ascii="Arial" w:hAnsi="Arial" w:cs="Arial"/>
          <w:b/>
          <w:sz w:val="22"/>
          <w:szCs w:val="22"/>
          <w:lang w:val="es-ES_tradnl"/>
        </w:rPr>
        <w:t>realidad</w:t>
      </w:r>
      <w:r w:rsidR="00B6172D" w:rsidRPr="00B83C0A">
        <w:rPr>
          <w:rFonts w:ascii="Arial" w:hAnsi="Arial" w:cs="Arial"/>
          <w:sz w:val="22"/>
          <w:szCs w:val="22"/>
          <w:lang w:val="es-ES_tradnl"/>
        </w:rPr>
        <w:t xml:space="preserve"> y llevar a cabo </w:t>
      </w:r>
      <w:r>
        <w:rPr>
          <w:rFonts w:ascii="Arial" w:hAnsi="Arial" w:cs="Arial"/>
          <w:b/>
          <w:sz w:val="22"/>
          <w:szCs w:val="22"/>
          <w:lang w:val="es-ES_tradnl"/>
        </w:rPr>
        <w:t>actos de comunicación,</w:t>
      </w:r>
      <w:r w:rsidR="00B6172D" w:rsidRPr="00B83C0A">
        <w:rPr>
          <w:rFonts w:ascii="Arial" w:hAnsi="Arial" w:cs="Arial"/>
          <w:b/>
          <w:sz w:val="22"/>
          <w:szCs w:val="22"/>
          <w:lang w:val="es-ES_tradnl"/>
        </w:rPr>
        <w:t xml:space="preserve"> intercambiar ideas, emociones y sentimientos...</w:t>
      </w:r>
    </w:p>
    <w:p w14:paraId="093545B3" w14:textId="77777777" w:rsidR="00B6172D" w:rsidRDefault="00B6172D" w:rsidP="00B83C0A">
      <w:pPr>
        <w:jc w:val="both"/>
        <w:rPr>
          <w:rFonts w:ascii="Estrangelo Edessa" w:hAnsi="Estrangelo Edessa" w:cs="Estrangelo Edessa"/>
        </w:rPr>
      </w:pPr>
    </w:p>
    <w:p w14:paraId="5BBF8A9D" w14:textId="77777777" w:rsidR="00B6172D" w:rsidRPr="007F4F84" w:rsidRDefault="00B6172D" w:rsidP="00BE5029">
      <w:pPr>
        <w:ind w:left="284" w:firstLine="567"/>
        <w:jc w:val="both"/>
        <w:rPr>
          <w:rFonts w:ascii="Estrangelo Edessa" w:hAnsi="Estrangelo Edessa" w:cs="Estrangelo Edessa"/>
        </w:rPr>
      </w:pPr>
    </w:p>
    <w:p w14:paraId="5E3597C7" w14:textId="77777777" w:rsidR="00B6172D" w:rsidRPr="00B83C0A" w:rsidRDefault="00B6172D" w:rsidP="007F4F84">
      <w:pPr>
        <w:jc w:val="both"/>
        <w:rPr>
          <w:rFonts w:ascii="Arial" w:hAnsi="Arial" w:cs="Arial"/>
          <w:sz w:val="22"/>
          <w:szCs w:val="22"/>
        </w:rPr>
      </w:pPr>
      <w:r w:rsidRPr="00B83C0A">
        <w:rPr>
          <w:rFonts w:ascii="Arial" w:hAnsi="Arial" w:cs="Arial"/>
          <w:b/>
          <w:bCs/>
          <w:sz w:val="22"/>
          <w:szCs w:val="22"/>
        </w:rPr>
        <w:t xml:space="preserve"> ¿Comunicación y lenguaje, se dan siempre juntos o pueden existir por separado?</w:t>
      </w:r>
    </w:p>
    <w:p w14:paraId="490C98F7" w14:textId="77777777" w:rsidR="00B6172D" w:rsidRPr="00B83C0A" w:rsidRDefault="00B6172D" w:rsidP="009814C0">
      <w:pPr>
        <w:shd w:val="clear" w:color="auto" w:fill="FFFFFF"/>
        <w:autoSpaceDE w:val="0"/>
        <w:autoSpaceDN w:val="0"/>
        <w:adjustRightInd w:val="0"/>
        <w:ind w:firstLine="708"/>
        <w:jc w:val="both"/>
        <w:rPr>
          <w:rFonts w:ascii="Arial" w:hAnsi="Arial" w:cs="Arial"/>
          <w:sz w:val="22"/>
          <w:szCs w:val="22"/>
        </w:rPr>
      </w:pPr>
      <w:r w:rsidRPr="00B83C0A">
        <w:rPr>
          <w:rFonts w:ascii="Arial" w:hAnsi="Arial" w:cs="Arial"/>
          <w:color w:val="000000"/>
          <w:sz w:val="22"/>
          <w:szCs w:val="22"/>
          <w:lang w:val="es-ES_tradnl"/>
        </w:rPr>
        <w:t>Nos podemos encontrar con personas en las que lo que falla es el lenguaje oral pero no la comunicación, personas en las que el fallo reside en la comunicación pero no en el lenguaje oral, al menos en alguno de sus componentes y personas en las que tanto comunicación como lenguaje oral están inadecuadamente construidos o desarrollados.</w:t>
      </w:r>
    </w:p>
    <w:p w14:paraId="0355163F" w14:textId="77777777" w:rsidR="00B6172D" w:rsidRPr="00B83C0A" w:rsidRDefault="00B6172D" w:rsidP="003F14C4">
      <w:pPr>
        <w:shd w:val="clear" w:color="auto" w:fill="FFFFFF"/>
        <w:autoSpaceDE w:val="0"/>
        <w:autoSpaceDN w:val="0"/>
        <w:adjustRightInd w:val="0"/>
        <w:jc w:val="both"/>
        <w:rPr>
          <w:rFonts w:ascii="Arial" w:hAnsi="Arial" w:cs="Arial"/>
          <w:i/>
          <w:iCs/>
          <w:color w:val="000000"/>
          <w:sz w:val="22"/>
          <w:szCs w:val="22"/>
          <w:lang w:val="es-ES_tradnl"/>
        </w:rPr>
      </w:pPr>
    </w:p>
    <w:p w14:paraId="7243328B" w14:textId="77777777" w:rsidR="00B6172D" w:rsidRPr="00B83C0A" w:rsidRDefault="00B6172D" w:rsidP="003F14C4">
      <w:pPr>
        <w:shd w:val="clear" w:color="auto" w:fill="FFFFFF"/>
        <w:autoSpaceDE w:val="0"/>
        <w:autoSpaceDN w:val="0"/>
        <w:adjustRightInd w:val="0"/>
        <w:jc w:val="both"/>
        <w:rPr>
          <w:rFonts w:ascii="Arial" w:hAnsi="Arial" w:cs="Arial"/>
          <w:color w:val="000000"/>
          <w:sz w:val="22"/>
          <w:szCs w:val="22"/>
          <w:lang w:val="es-ES_tradnl"/>
        </w:rPr>
      </w:pPr>
      <w:r w:rsidRPr="00B83C0A">
        <w:rPr>
          <w:rFonts w:ascii="Arial" w:hAnsi="Arial" w:cs="Arial"/>
          <w:color w:val="000000"/>
          <w:sz w:val="22"/>
          <w:szCs w:val="22"/>
          <w:lang w:val="es-ES_tradnl"/>
        </w:rPr>
        <w:t>Evidentemente, lo ideal es la presencia armónica de ambos, de manera que la comunicación se manifieste en el uso del lenguaje oral.</w:t>
      </w:r>
    </w:p>
    <w:p w14:paraId="16F6FF87" w14:textId="77777777" w:rsidR="00B6172D" w:rsidRPr="00B83C0A" w:rsidRDefault="00B6172D" w:rsidP="003F14C4">
      <w:pPr>
        <w:shd w:val="clear" w:color="auto" w:fill="FFFFFF"/>
        <w:autoSpaceDE w:val="0"/>
        <w:autoSpaceDN w:val="0"/>
        <w:adjustRightInd w:val="0"/>
        <w:jc w:val="both"/>
        <w:rPr>
          <w:rFonts w:ascii="Arial" w:hAnsi="Arial" w:cs="Arial"/>
          <w:sz w:val="22"/>
          <w:szCs w:val="22"/>
        </w:rPr>
      </w:pPr>
    </w:p>
    <w:p w14:paraId="1CB5A05B" w14:textId="77777777" w:rsidR="00B6172D" w:rsidRPr="00B83C0A" w:rsidRDefault="00B6172D" w:rsidP="003F14C4">
      <w:pPr>
        <w:shd w:val="clear" w:color="auto" w:fill="FFFFFF"/>
        <w:autoSpaceDE w:val="0"/>
        <w:autoSpaceDN w:val="0"/>
        <w:adjustRightInd w:val="0"/>
        <w:jc w:val="both"/>
        <w:rPr>
          <w:rFonts w:ascii="Arial" w:hAnsi="Arial" w:cs="Arial"/>
          <w:color w:val="000000"/>
          <w:sz w:val="22"/>
          <w:szCs w:val="22"/>
          <w:lang w:val="es-ES_tradnl"/>
        </w:rPr>
      </w:pPr>
      <w:r w:rsidRPr="00B83C0A">
        <w:rPr>
          <w:rFonts w:ascii="Arial" w:hAnsi="Arial" w:cs="Arial"/>
          <w:color w:val="000000"/>
          <w:sz w:val="22"/>
          <w:szCs w:val="22"/>
          <w:lang w:val="es-ES_tradnl"/>
        </w:rPr>
        <w:t xml:space="preserve">A raíz de los trabajos de </w:t>
      </w:r>
      <w:r w:rsidRPr="00B83C0A">
        <w:rPr>
          <w:rFonts w:ascii="Arial" w:hAnsi="Arial" w:cs="Arial"/>
          <w:b/>
          <w:color w:val="000000"/>
          <w:sz w:val="22"/>
          <w:szCs w:val="22"/>
          <w:lang w:val="es-ES_tradnl"/>
        </w:rPr>
        <w:t>Bates y de Bruner,</w:t>
      </w:r>
      <w:r w:rsidRPr="00B83C0A">
        <w:rPr>
          <w:rFonts w:ascii="Arial" w:hAnsi="Arial" w:cs="Arial"/>
          <w:color w:val="000000"/>
          <w:sz w:val="22"/>
          <w:szCs w:val="22"/>
          <w:lang w:val="es-ES_tradnl"/>
        </w:rPr>
        <w:t xml:space="preserve"> en la década de los setenta, se demuestra que las </w:t>
      </w:r>
      <w:r w:rsidRPr="00B83C0A">
        <w:rPr>
          <w:rFonts w:ascii="Arial" w:hAnsi="Arial" w:cs="Arial"/>
          <w:b/>
          <w:color w:val="000000"/>
          <w:sz w:val="22"/>
          <w:szCs w:val="22"/>
          <w:lang w:val="es-ES_tradnl"/>
        </w:rPr>
        <w:t>habilidades de comunicación preceden a la aparición del lenguaje hablado (</w:t>
      </w:r>
      <w:r w:rsidRPr="00B83C0A">
        <w:rPr>
          <w:rFonts w:ascii="Arial" w:hAnsi="Arial" w:cs="Arial"/>
          <w:color w:val="000000"/>
          <w:sz w:val="22"/>
          <w:szCs w:val="22"/>
          <w:lang w:val="es-ES_tradnl"/>
        </w:rPr>
        <w:t xml:space="preserve">Bates, 1976; Bruner, </w:t>
      </w:r>
      <w:r w:rsidRPr="00B83C0A">
        <w:rPr>
          <w:rFonts w:ascii="Arial" w:hAnsi="Arial" w:cs="Arial"/>
          <w:i/>
          <w:iCs/>
          <w:color w:val="000000"/>
          <w:sz w:val="22"/>
          <w:szCs w:val="22"/>
          <w:lang w:val="es-ES_tradnl"/>
        </w:rPr>
        <w:t xml:space="preserve">1975),  </w:t>
      </w:r>
      <w:r w:rsidRPr="00B83C0A">
        <w:rPr>
          <w:rFonts w:ascii="Arial" w:hAnsi="Arial" w:cs="Arial"/>
          <w:color w:val="000000"/>
          <w:sz w:val="22"/>
          <w:szCs w:val="22"/>
          <w:lang w:val="es-ES_tradnl"/>
        </w:rPr>
        <w:t>que esas habilidades de comunicación se desarrollan y tienen lugar en un contex</w:t>
      </w:r>
      <w:r w:rsidRPr="00B83C0A">
        <w:rPr>
          <w:rFonts w:ascii="Arial" w:hAnsi="Arial" w:cs="Arial"/>
          <w:color w:val="000000"/>
          <w:sz w:val="22"/>
          <w:szCs w:val="22"/>
          <w:lang w:val="es-ES_tradnl"/>
        </w:rPr>
        <w:softHyphen/>
        <w:t xml:space="preserve">to de interacción social. </w:t>
      </w:r>
    </w:p>
    <w:p w14:paraId="7ED59361" w14:textId="77777777" w:rsidR="00B6172D" w:rsidRPr="00B83C0A" w:rsidRDefault="00B6172D" w:rsidP="003F14C4">
      <w:pPr>
        <w:shd w:val="clear" w:color="auto" w:fill="FFFFFF"/>
        <w:autoSpaceDE w:val="0"/>
        <w:autoSpaceDN w:val="0"/>
        <w:adjustRightInd w:val="0"/>
        <w:jc w:val="both"/>
        <w:rPr>
          <w:rFonts w:ascii="Arial" w:hAnsi="Arial" w:cs="Arial"/>
          <w:color w:val="000000"/>
          <w:sz w:val="22"/>
          <w:szCs w:val="22"/>
          <w:lang w:val="es-ES_tradnl"/>
        </w:rPr>
      </w:pPr>
    </w:p>
    <w:p w14:paraId="6283E5A6" w14:textId="77777777" w:rsidR="00B6172D" w:rsidRPr="00B83C0A" w:rsidRDefault="00B6172D" w:rsidP="003F14C4">
      <w:pPr>
        <w:shd w:val="clear" w:color="auto" w:fill="FFFFFF"/>
        <w:autoSpaceDE w:val="0"/>
        <w:autoSpaceDN w:val="0"/>
        <w:adjustRightInd w:val="0"/>
        <w:jc w:val="both"/>
        <w:rPr>
          <w:rFonts w:ascii="Arial" w:hAnsi="Arial" w:cs="Arial"/>
          <w:sz w:val="22"/>
          <w:szCs w:val="22"/>
        </w:rPr>
      </w:pPr>
      <w:r w:rsidRPr="00B83C0A">
        <w:rPr>
          <w:rFonts w:ascii="Arial" w:hAnsi="Arial" w:cs="Arial"/>
          <w:color w:val="000000"/>
          <w:sz w:val="22"/>
          <w:szCs w:val="22"/>
          <w:lang w:val="es-ES_tradnl"/>
        </w:rPr>
        <w:t xml:space="preserve">En este sentido, </w:t>
      </w:r>
      <w:r w:rsidRPr="00B83C0A">
        <w:rPr>
          <w:rFonts w:ascii="Arial" w:hAnsi="Arial" w:cs="Arial"/>
          <w:b/>
          <w:color w:val="000000"/>
          <w:sz w:val="22"/>
          <w:szCs w:val="22"/>
          <w:lang w:val="es-ES_tradnl"/>
        </w:rPr>
        <w:t>el lenguaje oral</w:t>
      </w:r>
      <w:r w:rsidRPr="00B83C0A">
        <w:rPr>
          <w:rFonts w:ascii="Arial" w:hAnsi="Arial" w:cs="Arial"/>
          <w:color w:val="000000"/>
          <w:sz w:val="22"/>
          <w:szCs w:val="22"/>
          <w:lang w:val="es-ES_tradnl"/>
        </w:rPr>
        <w:t xml:space="preserve"> es visto como un fenómeno </w:t>
      </w:r>
      <w:r w:rsidRPr="00B83C0A">
        <w:rPr>
          <w:rFonts w:ascii="Arial" w:hAnsi="Arial" w:cs="Arial"/>
          <w:b/>
          <w:color w:val="000000"/>
          <w:sz w:val="22"/>
          <w:szCs w:val="22"/>
          <w:lang w:val="es-ES_tradnl"/>
        </w:rPr>
        <w:t>incluido en el fenómeno más amplio de la comunicación</w:t>
      </w:r>
      <w:r w:rsidRPr="00B83C0A">
        <w:rPr>
          <w:rFonts w:ascii="Arial" w:hAnsi="Arial" w:cs="Arial"/>
          <w:color w:val="000000"/>
          <w:sz w:val="22"/>
          <w:szCs w:val="22"/>
          <w:lang w:val="es-ES_tradnl"/>
        </w:rPr>
        <w:t xml:space="preserve">, entendida como proceso social y como competencia psicológica interpersonal, el lenguaje oral, por tanto, surge como un </w:t>
      </w:r>
      <w:r w:rsidRPr="00B83C0A">
        <w:rPr>
          <w:rFonts w:ascii="Arial" w:hAnsi="Arial" w:cs="Arial"/>
          <w:b/>
          <w:color w:val="000000"/>
          <w:sz w:val="22"/>
          <w:szCs w:val="22"/>
          <w:lang w:val="es-ES_tradnl"/>
        </w:rPr>
        <w:t>vehículo útil, y el instrumento ideal</w:t>
      </w:r>
      <w:r w:rsidRPr="00B83C0A">
        <w:rPr>
          <w:rFonts w:ascii="Arial" w:hAnsi="Arial" w:cs="Arial"/>
          <w:color w:val="000000"/>
          <w:sz w:val="22"/>
          <w:szCs w:val="22"/>
          <w:lang w:val="es-ES_tradnl"/>
        </w:rPr>
        <w:t>, para llevar a cabo actos de comunicación y de repre</w:t>
      </w:r>
      <w:r w:rsidRPr="00B83C0A">
        <w:rPr>
          <w:rFonts w:ascii="Arial" w:hAnsi="Arial" w:cs="Arial"/>
          <w:color w:val="000000"/>
          <w:sz w:val="22"/>
          <w:szCs w:val="22"/>
          <w:lang w:val="es-ES_tradnl"/>
        </w:rPr>
        <w:softHyphen/>
        <w:t>sentación</w:t>
      </w:r>
    </w:p>
    <w:p w14:paraId="790E036B" w14:textId="77777777" w:rsidR="00B6172D" w:rsidRPr="00B83C0A" w:rsidRDefault="00B6172D" w:rsidP="003F14C4">
      <w:pPr>
        <w:jc w:val="both"/>
        <w:rPr>
          <w:rFonts w:ascii="Arial" w:hAnsi="Arial" w:cs="Arial"/>
          <w:sz w:val="22"/>
          <w:szCs w:val="22"/>
        </w:rPr>
      </w:pPr>
    </w:p>
    <w:p w14:paraId="29A61237" w14:textId="77777777" w:rsidR="00B6172D" w:rsidRPr="00E35BD5" w:rsidRDefault="00B6172D" w:rsidP="003F14C4">
      <w:pPr>
        <w:ind w:firstLine="360"/>
        <w:jc w:val="both"/>
        <w:rPr>
          <w:rFonts w:ascii="Arial" w:hAnsi="Arial" w:cs="Arial"/>
          <w:b/>
        </w:rPr>
      </w:pPr>
      <w:r w:rsidRPr="00E35BD5">
        <w:rPr>
          <w:rFonts w:ascii="Arial" w:hAnsi="Arial" w:cs="Arial"/>
        </w:rPr>
        <w:t xml:space="preserve">Esta relativa independencia entre los conceptos de comunicación y de lenguaje nos puede servir para efectuar una clasificación de población en subgrupos de acuerdo a </w:t>
      </w:r>
      <w:r w:rsidRPr="00E35BD5">
        <w:rPr>
          <w:rStyle w:val="Textoennegrita"/>
          <w:rFonts w:ascii="Arial" w:hAnsi="Arial" w:cs="Arial"/>
          <w:b w:val="0"/>
          <w:bCs/>
        </w:rPr>
        <w:t>su</w:t>
      </w:r>
      <w:r w:rsidR="002138EC">
        <w:rPr>
          <w:rStyle w:val="Textoennegrita"/>
          <w:rFonts w:ascii="Arial" w:hAnsi="Arial" w:cs="Arial"/>
          <w:b w:val="0"/>
          <w:bCs/>
        </w:rPr>
        <w:t xml:space="preserve"> </w:t>
      </w:r>
      <w:r w:rsidRPr="00E35BD5">
        <w:rPr>
          <w:rFonts w:ascii="Arial" w:hAnsi="Arial" w:cs="Arial"/>
          <w:b/>
        </w:rPr>
        <w:t>competencia comunicativa</w:t>
      </w:r>
      <w:r w:rsidRPr="00E35BD5">
        <w:rPr>
          <w:rFonts w:ascii="Arial" w:hAnsi="Arial" w:cs="Arial"/>
        </w:rPr>
        <w:t xml:space="preserve"> y a su </w:t>
      </w:r>
      <w:r w:rsidRPr="00E35BD5">
        <w:rPr>
          <w:rFonts w:ascii="Arial" w:hAnsi="Arial" w:cs="Arial"/>
          <w:b/>
        </w:rPr>
        <w:t xml:space="preserve">competencia lingüística. </w:t>
      </w:r>
    </w:p>
    <w:p w14:paraId="631582A6" w14:textId="77777777" w:rsidR="00B6172D" w:rsidRDefault="00B6172D" w:rsidP="00F00274">
      <w:pPr>
        <w:autoSpaceDE w:val="0"/>
        <w:autoSpaceDN w:val="0"/>
        <w:adjustRightInd w:val="0"/>
        <w:jc w:val="both"/>
        <w:rPr>
          <w:rFonts w:ascii="Arial" w:eastAsia="BookmanOldStyle" w:hAnsi="Arial" w:cs="Arial"/>
        </w:rPr>
      </w:pPr>
    </w:p>
    <w:p w14:paraId="4B41FCC3" w14:textId="77777777" w:rsidR="00B6172D" w:rsidRPr="00B83C0A" w:rsidRDefault="00B6172D" w:rsidP="0038456A">
      <w:pPr>
        <w:ind w:left="360"/>
        <w:jc w:val="both"/>
        <w:rPr>
          <w:rFonts w:ascii="Arial" w:hAnsi="Arial" w:cs="Arial"/>
          <w:b/>
          <w:bCs/>
          <w:sz w:val="28"/>
          <w:szCs w:val="28"/>
          <w:u w:val="single"/>
        </w:rPr>
      </w:pPr>
      <w:r w:rsidRPr="00B83C0A">
        <w:rPr>
          <w:rFonts w:ascii="Arial" w:hAnsi="Arial" w:cs="Arial"/>
          <w:b/>
          <w:bCs/>
          <w:sz w:val="28"/>
          <w:szCs w:val="28"/>
          <w:u w:val="single"/>
        </w:rPr>
        <w:t>3. DEFINICIÓN Y OBJETIVOS DE LOS SAAC:</w:t>
      </w:r>
    </w:p>
    <w:p w14:paraId="3D8A923E" w14:textId="77777777" w:rsidR="00B6172D" w:rsidRDefault="00B6172D" w:rsidP="00A73BE0">
      <w:pPr>
        <w:ind w:firstLine="360"/>
        <w:jc w:val="both"/>
        <w:rPr>
          <w:rFonts w:ascii="Arial" w:eastAsia="BookmanOldStyle" w:hAnsi="Arial" w:cs="Arial"/>
          <w:sz w:val="22"/>
          <w:szCs w:val="22"/>
        </w:rPr>
      </w:pPr>
    </w:p>
    <w:p w14:paraId="0819205B" w14:textId="77777777" w:rsidR="00B6172D" w:rsidRPr="00B83C0A" w:rsidRDefault="00B6172D" w:rsidP="00A73BE0">
      <w:pPr>
        <w:ind w:firstLine="360"/>
        <w:jc w:val="both"/>
        <w:rPr>
          <w:rFonts w:ascii="Arial" w:eastAsia="BookmanOldStyle" w:hAnsi="Arial" w:cs="Arial"/>
          <w:sz w:val="22"/>
          <w:szCs w:val="22"/>
        </w:rPr>
      </w:pPr>
      <w:r w:rsidRPr="00B83C0A">
        <w:rPr>
          <w:rFonts w:ascii="Arial" w:eastAsia="BookmanOldStyle" w:hAnsi="Arial" w:cs="Arial"/>
          <w:sz w:val="22"/>
          <w:szCs w:val="22"/>
        </w:rPr>
        <w:t xml:space="preserve">Los sistemas aumentativos/alternativos de comunicación </w:t>
      </w:r>
      <w:r>
        <w:rPr>
          <w:rFonts w:ascii="Arial" w:eastAsia="BookmanOldStyle" w:hAnsi="Arial" w:cs="Arial"/>
          <w:sz w:val="22"/>
          <w:szCs w:val="22"/>
        </w:rPr>
        <w:t>son un conjunto  estructurado de códigos y estrategias que se implantan para facilitar la comunicación a personas con graves dificultades para usar el lenguaje hablado , o nula capacidad para hacerlo.</w:t>
      </w:r>
    </w:p>
    <w:p w14:paraId="46FAEFA4" w14:textId="77777777" w:rsidR="00B6172D" w:rsidRDefault="00B6172D" w:rsidP="00B84509">
      <w:pPr>
        <w:jc w:val="both"/>
        <w:rPr>
          <w:rFonts w:ascii="Arial" w:eastAsia="BookmanOldStyle" w:hAnsi="Arial" w:cs="Arial"/>
          <w:sz w:val="22"/>
          <w:szCs w:val="22"/>
        </w:rPr>
      </w:pPr>
      <w:r w:rsidRPr="00B83C0A">
        <w:rPr>
          <w:rFonts w:ascii="Arial" w:eastAsia="BookmanOldStyle" w:hAnsi="Arial" w:cs="Arial"/>
          <w:sz w:val="22"/>
          <w:szCs w:val="22"/>
        </w:rPr>
        <w:t>Incluyen todos aquellos sistemas o estrategias que se pueden utilizar para aumentar o reemplazar las formas convencionales de expresión.</w:t>
      </w:r>
    </w:p>
    <w:p w14:paraId="23C84357" w14:textId="77777777" w:rsidR="00B6172D" w:rsidRPr="00B83C0A" w:rsidRDefault="00B6172D" w:rsidP="00B84509">
      <w:pPr>
        <w:jc w:val="both"/>
        <w:rPr>
          <w:rFonts w:ascii="Arial" w:eastAsia="BookmanOldStyle" w:hAnsi="Arial" w:cs="Arial"/>
          <w:sz w:val="22"/>
          <w:szCs w:val="22"/>
        </w:rPr>
      </w:pPr>
      <w:r>
        <w:rPr>
          <w:rFonts w:ascii="Arial" w:eastAsia="BookmanOldStyle" w:hAnsi="Arial" w:cs="Arial"/>
          <w:sz w:val="22"/>
          <w:szCs w:val="22"/>
        </w:rPr>
        <w:t>Es preciso  insistir en que el hacer uso de sistemas alternativos o aumentativos no supone necesariamente una pérdida de capacidades de expresión oral, sino que la combinación de ambos sistemas repercutirá directamente en un aumento del nivel de comunicación de la persona usuaria.</w:t>
      </w:r>
    </w:p>
    <w:p w14:paraId="54CC3580" w14:textId="77777777" w:rsidR="00B6172D" w:rsidRDefault="00B6172D" w:rsidP="00B84509">
      <w:pPr>
        <w:jc w:val="both"/>
        <w:rPr>
          <w:rFonts w:ascii="Arial" w:eastAsia="BookmanOldStyle" w:hAnsi="Arial" w:cs="Arial"/>
          <w:sz w:val="22"/>
          <w:szCs w:val="22"/>
        </w:rPr>
      </w:pPr>
    </w:p>
    <w:p w14:paraId="392D419F" w14:textId="77777777" w:rsidR="00B6172D" w:rsidRPr="00EB3F12" w:rsidRDefault="00B6172D" w:rsidP="00B84509">
      <w:pPr>
        <w:jc w:val="both"/>
        <w:rPr>
          <w:rFonts w:ascii="Arial" w:eastAsia="BookmanOldStyle" w:hAnsi="Arial" w:cs="Arial"/>
          <w:color w:val="0000FF"/>
          <w:sz w:val="22"/>
          <w:szCs w:val="22"/>
        </w:rPr>
      </w:pPr>
    </w:p>
    <w:p w14:paraId="183B4D9A" w14:textId="77777777" w:rsidR="00B6172D" w:rsidRPr="00B83C0A" w:rsidRDefault="00B6172D" w:rsidP="00B84509">
      <w:pPr>
        <w:jc w:val="both"/>
        <w:rPr>
          <w:rFonts w:ascii="Arial" w:hAnsi="Arial" w:cs="Arial"/>
          <w:sz w:val="22"/>
          <w:szCs w:val="22"/>
        </w:rPr>
      </w:pPr>
      <w:r w:rsidRPr="00B83C0A">
        <w:rPr>
          <w:rFonts w:ascii="Arial" w:hAnsi="Arial" w:cs="Arial"/>
          <w:b/>
          <w:i/>
          <w:sz w:val="22"/>
          <w:szCs w:val="22"/>
        </w:rPr>
        <w:t>Sistemas aumentativos/ alternativos de comunicación (SAAC)</w:t>
      </w:r>
      <w:r w:rsidRPr="00B83C0A">
        <w:rPr>
          <w:rFonts w:ascii="Arial" w:hAnsi="Arial" w:cs="Arial"/>
          <w:i/>
          <w:sz w:val="22"/>
          <w:szCs w:val="22"/>
        </w:rPr>
        <w:t>:</w:t>
      </w:r>
      <w:r w:rsidRPr="00B83C0A">
        <w:rPr>
          <w:rFonts w:ascii="Arial" w:hAnsi="Arial" w:cs="Arial"/>
          <w:sz w:val="22"/>
          <w:szCs w:val="22"/>
        </w:rPr>
        <w:t xml:space="preserve">“Son instrumentos de intervención logopédica/educativa, formas, estrategias y  métodos de comunicación </w:t>
      </w:r>
      <w:r w:rsidRPr="00B83C0A">
        <w:rPr>
          <w:rFonts w:ascii="Arial" w:hAnsi="Arial" w:cs="Arial"/>
          <w:sz w:val="22"/>
          <w:szCs w:val="22"/>
        </w:rPr>
        <w:lastRenderedPageBreak/>
        <w:t xml:space="preserve">destinados a personas con alteraciones diversas de la comunicación y/o lenguaje, y cuyo objetivo es la enseñanza, mediante procedimientos específicos de </w:t>
      </w:r>
      <w:r w:rsidRPr="00B83C0A">
        <w:rPr>
          <w:rFonts w:ascii="Arial" w:hAnsi="Arial" w:cs="Arial"/>
          <w:b/>
          <w:sz w:val="22"/>
          <w:szCs w:val="22"/>
        </w:rPr>
        <w:t>instrucción</w:t>
      </w:r>
      <w:r w:rsidRPr="00B83C0A">
        <w:rPr>
          <w:rFonts w:ascii="Arial" w:hAnsi="Arial" w:cs="Arial"/>
          <w:sz w:val="22"/>
          <w:szCs w:val="22"/>
        </w:rPr>
        <w:t xml:space="preserve">, de un conjunto estructurado de </w:t>
      </w:r>
      <w:r w:rsidRPr="00B83C0A">
        <w:rPr>
          <w:rFonts w:ascii="Arial" w:hAnsi="Arial" w:cs="Arial"/>
          <w:b/>
          <w:sz w:val="22"/>
          <w:szCs w:val="22"/>
        </w:rPr>
        <w:t>códigos no vocales,</w:t>
      </w:r>
      <w:r w:rsidRPr="00B83C0A">
        <w:rPr>
          <w:rFonts w:ascii="Arial" w:hAnsi="Arial" w:cs="Arial"/>
          <w:sz w:val="22"/>
          <w:szCs w:val="22"/>
        </w:rPr>
        <w:t xml:space="preserve"> necesitados o no de un soporte físico, los cuales, mediante esos mismos u otros procedimientos específicos de instrucción, permiten funciones de representación, y sirven para llevar a cabo actos de </w:t>
      </w:r>
      <w:r w:rsidRPr="00B83C0A">
        <w:rPr>
          <w:rFonts w:ascii="Arial" w:hAnsi="Arial" w:cs="Arial"/>
          <w:b/>
          <w:sz w:val="22"/>
          <w:szCs w:val="22"/>
        </w:rPr>
        <w:t>comunicación</w:t>
      </w:r>
      <w:r w:rsidRPr="00B83C0A">
        <w:rPr>
          <w:rFonts w:ascii="Arial" w:hAnsi="Arial" w:cs="Arial"/>
          <w:sz w:val="22"/>
          <w:szCs w:val="22"/>
        </w:rPr>
        <w:t xml:space="preserve"> (</w:t>
      </w:r>
      <w:r w:rsidRPr="00B83C0A">
        <w:rPr>
          <w:rFonts w:ascii="Arial" w:hAnsi="Arial" w:cs="Arial"/>
          <w:b/>
          <w:sz w:val="22"/>
          <w:szCs w:val="22"/>
        </w:rPr>
        <w:t>funcional, espontánea y generalizable</w:t>
      </w:r>
      <w:r w:rsidRPr="00B83C0A">
        <w:rPr>
          <w:rFonts w:ascii="Arial" w:hAnsi="Arial" w:cs="Arial"/>
          <w:sz w:val="22"/>
          <w:szCs w:val="22"/>
        </w:rPr>
        <w:t xml:space="preserve">), por sí solos, </w:t>
      </w:r>
      <w:r w:rsidRPr="00B83C0A">
        <w:rPr>
          <w:rFonts w:ascii="Arial" w:hAnsi="Arial" w:cs="Arial"/>
          <w:b/>
          <w:sz w:val="22"/>
          <w:szCs w:val="22"/>
        </w:rPr>
        <w:t>o en conjunción con códigos vocales</w:t>
      </w:r>
      <w:r w:rsidRPr="00B83C0A">
        <w:rPr>
          <w:rFonts w:ascii="Arial" w:hAnsi="Arial" w:cs="Arial"/>
          <w:sz w:val="22"/>
          <w:szCs w:val="22"/>
        </w:rPr>
        <w:t xml:space="preserve">, o como apoyo parcial a los mismos, o en conjunción con otros códigos no vocales”. </w:t>
      </w:r>
      <w:r w:rsidRPr="00B83C0A">
        <w:rPr>
          <w:rFonts w:ascii="Arial" w:hAnsi="Arial" w:cs="Arial"/>
          <w:b/>
          <w:sz w:val="22"/>
          <w:szCs w:val="22"/>
        </w:rPr>
        <w:t>Tamarit 1989</w:t>
      </w:r>
    </w:p>
    <w:p w14:paraId="361CC272" w14:textId="77777777" w:rsidR="00B6172D" w:rsidRDefault="00B6172D" w:rsidP="00B413FA">
      <w:pPr>
        <w:pStyle w:val="Sangra2detindependiente"/>
        <w:ind w:left="568" w:firstLine="708"/>
        <w:rPr>
          <w:rFonts w:ascii="Estrangelo Edessa" w:hAnsi="Estrangelo Edessa" w:cs="Estrangelo Edessa"/>
        </w:rPr>
      </w:pPr>
    </w:p>
    <w:p w14:paraId="085C5D6B" w14:textId="77777777" w:rsidR="00B6172D" w:rsidRPr="00CC1091" w:rsidRDefault="00B6172D" w:rsidP="00B83C0A">
      <w:pPr>
        <w:pStyle w:val="Sangra2detindependiente"/>
        <w:ind w:left="0" w:firstLine="0"/>
        <w:rPr>
          <w:rFonts w:ascii="Estrangelo Edessa" w:hAnsi="Estrangelo Edessa" w:cs="Estrangelo Edessa"/>
        </w:rPr>
      </w:pPr>
    </w:p>
    <w:p w14:paraId="5A7888B8" w14:textId="6E5016A2" w:rsidR="00B6172D" w:rsidRPr="00B83C0A" w:rsidRDefault="000C1D1D" w:rsidP="00B413FA">
      <w:pPr>
        <w:pStyle w:val="Sangra2detindependiente"/>
        <w:ind w:left="0" w:firstLine="0"/>
        <w:rPr>
          <w:rFonts w:ascii="Arial" w:hAnsi="Arial" w:cs="Arial"/>
          <w:sz w:val="22"/>
          <w:szCs w:val="22"/>
        </w:rPr>
      </w:pPr>
      <w:r>
        <w:rPr>
          <w:rFonts w:ascii="Arial" w:hAnsi="Arial" w:cs="Arial"/>
          <w:color w:val="FF0000"/>
          <w:sz w:val="22"/>
          <w:szCs w:val="22"/>
        </w:rPr>
        <w:t>+</w:t>
      </w:r>
      <w:r w:rsidR="00B6172D" w:rsidRPr="00B83C0A">
        <w:rPr>
          <w:rFonts w:ascii="Arial" w:hAnsi="Arial" w:cs="Arial"/>
          <w:sz w:val="22"/>
          <w:szCs w:val="22"/>
        </w:rPr>
        <w:t>El sistema tiene que ser:</w:t>
      </w:r>
    </w:p>
    <w:p w14:paraId="5D21D32F" w14:textId="77777777" w:rsidR="00B6172D" w:rsidRPr="00B83C0A" w:rsidRDefault="00B6172D" w:rsidP="00B413FA">
      <w:pPr>
        <w:pStyle w:val="Sangra2detindependiente"/>
        <w:ind w:left="0" w:firstLine="0"/>
        <w:rPr>
          <w:rFonts w:ascii="Arial" w:hAnsi="Arial" w:cs="Arial"/>
          <w:sz w:val="22"/>
          <w:szCs w:val="22"/>
        </w:rPr>
      </w:pPr>
    </w:p>
    <w:p w14:paraId="75AF91D4" w14:textId="77777777" w:rsidR="00B6172D" w:rsidRPr="00B83C0A" w:rsidRDefault="00B6172D" w:rsidP="00ED0E8D">
      <w:pPr>
        <w:rPr>
          <w:rFonts w:ascii="Arial" w:hAnsi="Arial" w:cs="Arial"/>
          <w:sz w:val="22"/>
          <w:szCs w:val="22"/>
        </w:rPr>
      </w:pPr>
      <w:r w:rsidRPr="00B83C0A">
        <w:rPr>
          <w:rFonts w:ascii="Arial" w:hAnsi="Arial" w:cs="Arial"/>
          <w:b/>
          <w:bCs/>
          <w:i/>
          <w:iCs/>
          <w:sz w:val="22"/>
          <w:szCs w:val="22"/>
        </w:rPr>
        <w:t>Funcional</w:t>
      </w:r>
      <w:r w:rsidRPr="00B83C0A">
        <w:rPr>
          <w:rFonts w:ascii="Arial" w:hAnsi="Arial" w:cs="Arial"/>
          <w:i/>
          <w:iCs/>
          <w:sz w:val="22"/>
          <w:szCs w:val="22"/>
        </w:rPr>
        <w:t>:</w:t>
      </w:r>
      <w:r w:rsidRPr="00B83C0A">
        <w:rPr>
          <w:rFonts w:ascii="Arial" w:hAnsi="Arial" w:cs="Arial"/>
          <w:sz w:val="22"/>
          <w:szCs w:val="22"/>
        </w:rPr>
        <w:t xml:space="preserve"> como instrumento útil para llevar a cabo modificaciones en el entorno y para el manejo del mismo de manera adecuada. (que sea valido) Que le permita funciones comunicativas como pedir, preguntar, expresar sentimientos, ideas y creencias, conversar, etc</w:t>
      </w:r>
    </w:p>
    <w:p w14:paraId="6B7A7776" w14:textId="77777777" w:rsidR="002138EC" w:rsidRDefault="00B6172D" w:rsidP="00B413FA">
      <w:pPr>
        <w:pStyle w:val="Sangra2detindependiente"/>
        <w:ind w:left="0" w:firstLine="0"/>
        <w:rPr>
          <w:rFonts w:ascii="Arial" w:hAnsi="Arial" w:cs="Arial"/>
          <w:sz w:val="22"/>
          <w:szCs w:val="22"/>
        </w:rPr>
      </w:pPr>
      <w:r w:rsidRPr="00B83C0A">
        <w:rPr>
          <w:rFonts w:ascii="Arial" w:hAnsi="Arial" w:cs="Arial"/>
          <w:b/>
          <w:bCs/>
          <w:i/>
          <w:iCs/>
          <w:sz w:val="22"/>
          <w:szCs w:val="22"/>
        </w:rPr>
        <w:t>Espontánea</w:t>
      </w:r>
      <w:r w:rsidRPr="00B83C0A">
        <w:rPr>
          <w:rFonts w:ascii="Arial" w:hAnsi="Arial" w:cs="Arial"/>
          <w:i/>
          <w:iCs/>
          <w:sz w:val="22"/>
          <w:szCs w:val="22"/>
        </w:rPr>
        <w:t xml:space="preserve">: </w:t>
      </w:r>
      <w:r w:rsidRPr="00B83C0A">
        <w:rPr>
          <w:rFonts w:ascii="Arial" w:hAnsi="Arial" w:cs="Arial"/>
          <w:sz w:val="22"/>
          <w:szCs w:val="22"/>
        </w:rPr>
        <w:t>capacidad de iniciar acciones comunicativas, sin tener que delimitarse a ser respuesta de las acciones iniciadas por los demás.</w:t>
      </w:r>
    </w:p>
    <w:p w14:paraId="5445D709" w14:textId="77777777" w:rsidR="00B6172D" w:rsidRPr="00B83C0A" w:rsidRDefault="00B6172D" w:rsidP="00B413FA">
      <w:pPr>
        <w:pStyle w:val="Sangra2detindependiente"/>
        <w:ind w:left="0" w:firstLine="0"/>
        <w:rPr>
          <w:rFonts w:ascii="Arial" w:hAnsi="Arial" w:cs="Arial"/>
          <w:sz w:val="22"/>
          <w:szCs w:val="22"/>
        </w:rPr>
      </w:pPr>
      <w:r w:rsidRPr="00B83C0A">
        <w:rPr>
          <w:rFonts w:ascii="Arial" w:hAnsi="Arial" w:cs="Arial"/>
          <w:b/>
          <w:bCs/>
          <w:i/>
          <w:iCs/>
          <w:sz w:val="22"/>
          <w:szCs w:val="22"/>
        </w:rPr>
        <w:t>Generalizable:</w:t>
      </w:r>
      <w:r w:rsidRPr="00B83C0A">
        <w:rPr>
          <w:rFonts w:ascii="Arial" w:hAnsi="Arial" w:cs="Arial"/>
          <w:sz w:val="22"/>
          <w:szCs w:val="22"/>
        </w:rPr>
        <w:t xml:space="preserve"> capacidad de producir emisiones comunicativas en diferentes contextos y con diferentes personas y situaciones, no sólo en contextos en los que se ha enseñado ni ante las personas que le han enseñado.</w:t>
      </w:r>
    </w:p>
    <w:p w14:paraId="16576723" w14:textId="6E061375" w:rsidR="00B6172D" w:rsidRDefault="00B6172D" w:rsidP="00ED0E8D">
      <w:pPr>
        <w:rPr>
          <w:rFonts w:ascii="Arial" w:hAnsi="Arial" w:cs="Arial"/>
          <w:sz w:val="22"/>
          <w:szCs w:val="22"/>
        </w:rPr>
      </w:pPr>
      <w:r w:rsidRPr="00B83C0A">
        <w:rPr>
          <w:rFonts w:ascii="Arial" w:hAnsi="Arial" w:cs="Arial"/>
          <w:b/>
          <w:sz w:val="22"/>
          <w:szCs w:val="22"/>
        </w:rPr>
        <w:t>Complementaria</w:t>
      </w:r>
      <w:r w:rsidRPr="00B83C0A">
        <w:rPr>
          <w:rFonts w:ascii="Arial" w:hAnsi="Arial" w:cs="Arial"/>
          <w:sz w:val="22"/>
          <w:szCs w:val="22"/>
        </w:rPr>
        <w:t>: Pueden complementarse entre sí y con el habla.</w:t>
      </w:r>
    </w:p>
    <w:p w14:paraId="7A2564B0" w14:textId="77777777" w:rsidR="000C1D1D" w:rsidRPr="00B83C0A" w:rsidRDefault="000C1D1D" w:rsidP="00ED0E8D">
      <w:pPr>
        <w:rPr>
          <w:rFonts w:ascii="Arial" w:hAnsi="Arial" w:cs="Arial"/>
          <w:sz w:val="22"/>
          <w:szCs w:val="22"/>
        </w:rPr>
      </w:pPr>
    </w:p>
    <w:p w14:paraId="07CDB458" w14:textId="72CFFE6F" w:rsidR="00B6172D" w:rsidRPr="00B83C0A" w:rsidRDefault="000C1D1D" w:rsidP="00B84509">
      <w:pPr>
        <w:autoSpaceDE w:val="0"/>
        <w:autoSpaceDN w:val="0"/>
        <w:adjustRightInd w:val="0"/>
        <w:jc w:val="both"/>
        <w:rPr>
          <w:rFonts w:ascii="Arial" w:hAnsi="Arial" w:cs="Arial"/>
          <w:b/>
          <w:bCs/>
          <w:sz w:val="22"/>
          <w:szCs w:val="22"/>
        </w:rPr>
      </w:pPr>
      <w:r>
        <w:rPr>
          <w:rFonts w:ascii="Arial" w:hAnsi="Arial" w:cs="Arial"/>
          <w:b/>
          <w:bCs/>
          <w:color w:val="FF0000"/>
          <w:sz w:val="22"/>
          <w:szCs w:val="22"/>
        </w:rPr>
        <w:t>+</w:t>
      </w:r>
      <w:r w:rsidR="00B6172D" w:rsidRPr="00B83C0A">
        <w:rPr>
          <w:rFonts w:ascii="Arial" w:hAnsi="Arial" w:cs="Arial"/>
          <w:b/>
          <w:bCs/>
          <w:sz w:val="22"/>
          <w:szCs w:val="22"/>
        </w:rPr>
        <w:t>Objetivo general:</w:t>
      </w:r>
    </w:p>
    <w:p w14:paraId="798C45DE" w14:textId="77777777" w:rsidR="00B6172D" w:rsidRPr="00B83C0A" w:rsidRDefault="00B6172D" w:rsidP="00B84509">
      <w:pPr>
        <w:autoSpaceDE w:val="0"/>
        <w:autoSpaceDN w:val="0"/>
        <w:adjustRightInd w:val="0"/>
        <w:jc w:val="both"/>
        <w:rPr>
          <w:rFonts w:ascii="Arial" w:hAnsi="Arial" w:cs="Arial"/>
          <w:bCs/>
          <w:sz w:val="22"/>
          <w:szCs w:val="22"/>
        </w:rPr>
      </w:pPr>
      <w:r w:rsidRPr="00B83C0A">
        <w:rPr>
          <w:rFonts w:ascii="Arial" w:hAnsi="Arial" w:cs="Arial"/>
          <w:bCs/>
          <w:sz w:val="22"/>
          <w:szCs w:val="22"/>
        </w:rPr>
        <w:t xml:space="preserve">Crear un conjunto estructurado de códigos que permitan la capacidad de </w:t>
      </w:r>
      <w:r w:rsidRPr="00B83C0A">
        <w:rPr>
          <w:rFonts w:ascii="Arial" w:hAnsi="Arial" w:cs="Arial"/>
          <w:b/>
          <w:bCs/>
          <w:sz w:val="22"/>
          <w:szCs w:val="22"/>
        </w:rPr>
        <w:t>representación</w:t>
      </w:r>
      <w:r w:rsidRPr="00B83C0A">
        <w:rPr>
          <w:rFonts w:ascii="Arial" w:hAnsi="Arial" w:cs="Arial"/>
          <w:bCs/>
          <w:sz w:val="22"/>
          <w:szCs w:val="22"/>
        </w:rPr>
        <w:t xml:space="preserve"> y sirva para llevar a cabo </w:t>
      </w:r>
      <w:r w:rsidRPr="00B83C0A">
        <w:rPr>
          <w:rFonts w:ascii="Arial" w:hAnsi="Arial" w:cs="Arial"/>
          <w:b/>
          <w:bCs/>
          <w:sz w:val="22"/>
          <w:szCs w:val="22"/>
        </w:rPr>
        <w:t>actos de comunicación</w:t>
      </w:r>
    </w:p>
    <w:p w14:paraId="156154CE" w14:textId="77777777" w:rsidR="00B6172D" w:rsidRPr="00B83C0A" w:rsidRDefault="00B6172D" w:rsidP="00B84509">
      <w:pPr>
        <w:autoSpaceDE w:val="0"/>
        <w:autoSpaceDN w:val="0"/>
        <w:adjustRightInd w:val="0"/>
        <w:jc w:val="both"/>
        <w:rPr>
          <w:rFonts w:ascii="Arial" w:hAnsi="Arial" w:cs="Arial"/>
          <w:b/>
          <w:bCs/>
          <w:sz w:val="22"/>
          <w:szCs w:val="22"/>
        </w:rPr>
      </w:pPr>
    </w:p>
    <w:p w14:paraId="51FF1FC0" w14:textId="4AF123A6" w:rsidR="00B6172D" w:rsidRPr="000C1D1D" w:rsidRDefault="00B6172D" w:rsidP="00B84509">
      <w:pPr>
        <w:autoSpaceDE w:val="0"/>
        <w:autoSpaceDN w:val="0"/>
        <w:adjustRightInd w:val="0"/>
        <w:jc w:val="both"/>
        <w:rPr>
          <w:rFonts w:ascii="Arial" w:hAnsi="Arial" w:cs="Arial"/>
          <w:b/>
          <w:bCs/>
          <w:color w:val="FF0000"/>
          <w:sz w:val="22"/>
          <w:szCs w:val="22"/>
        </w:rPr>
      </w:pPr>
      <w:r w:rsidRPr="00B83C0A">
        <w:rPr>
          <w:rFonts w:ascii="Arial" w:hAnsi="Arial" w:cs="Arial"/>
          <w:b/>
          <w:bCs/>
          <w:sz w:val="22"/>
          <w:szCs w:val="22"/>
        </w:rPr>
        <w:t>Objetivos específicos:</w:t>
      </w:r>
      <w:r w:rsidR="000C1D1D">
        <w:rPr>
          <w:rFonts w:ascii="Arial" w:hAnsi="Arial" w:cs="Arial"/>
          <w:b/>
          <w:bCs/>
          <w:color w:val="FF0000"/>
          <w:sz w:val="22"/>
          <w:szCs w:val="22"/>
        </w:rPr>
        <w:t>NO</w:t>
      </w:r>
    </w:p>
    <w:p w14:paraId="4371FC70" w14:textId="77777777" w:rsidR="00B6172D" w:rsidRPr="00B83C0A" w:rsidRDefault="00B6172D" w:rsidP="00B84509">
      <w:pPr>
        <w:autoSpaceDE w:val="0"/>
        <w:autoSpaceDN w:val="0"/>
        <w:adjustRightInd w:val="0"/>
        <w:jc w:val="both"/>
        <w:rPr>
          <w:rFonts w:ascii="Arial" w:eastAsia="BookmanOldStyle" w:hAnsi="Arial" w:cs="Arial"/>
          <w:sz w:val="22"/>
          <w:szCs w:val="22"/>
        </w:rPr>
      </w:pPr>
      <w:r w:rsidRPr="00B83C0A">
        <w:rPr>
          <w:rFonts w:ascii="Arial" w:eastAsia="BookmanOldStyle" w:hAnsi="Arial" w:cs="Arial"/>
          <w:sz w:val="22"/>
          <w:szCs w:val="22"/>
        </w:rPr>
        <w:t xml:space="preserve">1. Provisión de un </w:t>
      </w:r>
      <w:r w:rsidRPr="00B83C0A">
        <w:rPr>
          <w:rFonts w:ascii="Arial" w:eastAsia="BookmanOldStyle" w:hAnsi="Arial" w:cs="Arial"/>
          <w:b/>
          <w:sz w:val="22"/>
          <w:szCs w:val="22"/>
        </w:rPr>
        <w:t>medio temporal</w:t>
      </w:r>
      <w:r w:rsidRPr="00B83C0A">
        <w:rPr>
          <w:rFonts w:ascii="Arial" w:eastAsia="BookmanOldStyle" w:hAnsi="Arial" w:cs="Arial"/>
          <w:sz w:val="22"/>
          <w:szCs w:val="22"/>
        </w:rPr>
        <w:t xml:space="preserve"> de comunicación hasta que el habla se vuelva funcional e inteligible.</w:t>
      </w:r>
    </w:p>
    <w:p w14:paraId="06EE3FEA" w14:textId="77777777" w:rsidR="00B6172D" w:rsidRPr="00B83C0A" w:rsidRDefault="00B6172D" w:rsidP="00B84509">
      <w:pPr>
        <w:autoSpaceDE w:val="0"/>
        <w:autoSpaceDN w:val="0"/>
        <w:adjustRightInd w:val="0"/>
        <w:jc w:val="both"/>
        <w:rPr>
          <w:rFonts w:ascii="Arial" w:eastAsia="BookmanOldStyle" w:hAnsi="Arial" w:cs="Arial"/>
          <w:sz w:val="22"/>
          <w:szCs w:val="22"/>
        </w:rPr>
      </w:pPr>
      <w:r w:rsidRPr="00B83C0A">
        <w:rPr>
          <w:rFonts w:ascii="Arial" w:eastAsia="BookmanOldStyle" w:hAnsi="Arial" w:cs="Arial"/>
          <w:sz w:val="22"/>
          <w:szCs w:val="22"/>
        </w:rPr>
        <w:t xml:space="preserve">2. Provisión de un medio de comunicación </w:t>
      </w:r>
      <w:r w:rsidRPr="00B83C0A">
        <w:rPr>
          <w:rFonts w:ascii="Arial" w:eastAsia="BookmanOldStyle" w:hAnsi="Arial" w:cs="Arial"/>
          <w:b/>
          <w:sz w:val="22"/>
          <w:szCs w:val="22"/>
        </w:rPr>
        <w:t>a largo plazo</w:t>
      </w:r>
      <w:r w:rsidRPr="00B83C0A">
        <w:rPr>
          <w:rFonts w:ascii="Arial" w:eastAsia="BookmanOldStyle" w:hAnsi="Arial" w:cs="Arial"/>
          <w:sz w:val="22"/>
          <w:szCs w:val="22"/>
        </w:rPr>
        <w:t xml:space="preserve"> cuando la adquisición del </w:t>
      </w:r>
      <w:r w:rsidRPr="00B83C0A">
        <w:rPr>
          <w:rFonts w:ascii="Arial" w:eastAsia="BookmanOldStyle" w:hAnsi="Arial" w:cs="Arial"/>
          <w:b/>
          <w:sz w:val="22"/>
          <w:szCs w:val="22"/>
        </w:rPr>
        <w:t xml:space="preserve">habla </w:t>
      </w:r>
      <w:r w:rsidRPr="00B83C0A">
        <w:rPr>
          <w:rFonts w:ascii="Arial" w:eastAsia="BookmanOldStyle" w:hAnsi="Arial" w:cs="Arial"/>
          <w:sz w:val="22"/>
          <w:szCs w:val="22"/>
        </w:rPr>
        <w:t xml:space="preserve">resulta totalmente </w:t>
      </w:r>
      <w:r w:rsidRPr="00B83C0A">
        <w:rPr>
          <w:rFonts w:ascii="Arial" w:eastAsia="BookmanOldStyle" w:hAnsi="Arial" w:cs="Arial"/>
          <w:b/>
          <w:sz w:val="22"/>
          <w:szCs w:val="22"/>
        </w:rPr>
        <w:t>imposible.</w:t>
      </w:r>
    </w:p>
    <w:p w14:paraId="7D16A4B5" w14:textId="77777777" w:rsidR="00B6172D" w:rsidRPr="00B83C0A" w:rsidRDefault="00B6172D" w:rsidP="00B84509">
      <w:pPr>
        <w:autoSpaceDE w:val="0"/>
        <w:autoSpaceDN w:val="0"/>
        <w:adjustRightInd w:val="0"/>
        <w:jc w:val="both"/>
        <w:rPr>
          <w:rFonts w:ascii="Arial" w:eastAsia="BookmanOldStyle" w:hAnsi="Arial" w:cs="Arial"/>
          <w:sz w:val="22"/>
          <w:szCs w:val="22"/>
        </w:rPr>
      </w:pPr>
      <w:r w:rsidRPr="00B83C0A">
        <w:rPr>
          <w:rFonts w:ascii="Arial" w:eastAsia="BookmanOldStyle" w:hAnsi="Arial" w:cs="Arial"/>
          <w:sz w:val="22"/>
          <w:szCs w:val="22"/>
        </w:rPr>
        <w:t>3. Provisión de un medio para</w:t>
      </w:r>
      <w:r w:rsidRPr="00B83C0A">
        <w:rPr>
          <w:rFonts w:ascii="Arial" w:eastAsia="BookmanOldStyle" w:hAnsi="Arial" w:cs="Arial"/>
          <w:b/>
          <w:sz w:val="22"/>
          <w:szCs w:val="22"/>
        </w:rPr>
        <w:t xml:space="preserve"> facilitar</w:t>
      </w:r>
      <w:r w:rsidRPr="00B83C0A">
        <w:rPr>
          <w:rFonts w:ascii="Arial" w:eastAsia="BookmanOldStyle" w:hAnsi="Arial" w:cs="Arial"/>
          <w:sz w:val="22"/>
          <w:szCs w:val="22"/>
        </w:rPr>
        <w:t xml:space="preserve"> (aumentar) el desarrollo del </w:t>
      </w:r>
      <w:r w:rsidRPr="00B83C0A">
        <w:rPr>
          <w:rFonts w:ascii="Arial" w:eastAsia="BookmanOldStyle" w:hAnsi="Arial" w:cs="Arial"/>
          <w:b/>
          <w:sz w:val="22"/>
          <w:szCs w:val="22"/>
        </w:rPr>
        <w:t>habla</w:t>
      </w:r>
      <w:r w:rsidRPr="00B83C0A">
        <w:rPr>
          <w:rFonts w:ascii="Arial" w:eastAsia="BookmanOldStyle" w:hAnsi="Arial" w:cs="Arial"/>
          <w:sz w:val="22"/>
          <w:szCs w:val="22"/>
        </w:rPr>
        <w:t xml:space="preserve"> y / o en algunos casos, de las </w:t>
      </w:r>
      <w:r w:rsidRPr="00B83C0A">
        <w:rPr>
          <w:rFonts w:ascii="Arial" w:eastAsia="BookmanOldStyle" w:hAnsi="Arial" w:cs="Arial"/>
          <w:b/>
          <w:sz w:val="22"/>
          <w:szCs w:val="22"/>
        </w:rPr>
        <w:t>habilidades cognitivas</w:t>
      </w:r>
      <w:r w:rsidRPr="00B83C0A">
        <w:rPr>
          <w:rFonts w:ascii="Arial" w:eastAsia="BookmanOldStyle" w:hAnsi="Arial" w:cs="Arial"/>
          <w:sz w:val="22"/>
          <w:szCs w:val="22"/>
        </w:rPr>
        <w:t xml:space="preserve"> y </w:t>
      </w:r>
      <w:r w:rsidRPr="00B83C0A">
        <w:rPr>
          <w:rFonts w:ascii="Arial" w:eastAsia="BookmanOldStyle" w:hAnsi="Arial" w:cs="Arial"/>
          <w:b/>
          <w:sz w:val="22"/>
          <w:szCs w:val="22"/>
        </w:rPr>
        <w:t>comunicativas</w:t>
      </w:r>
      <w:r w:rsidRPr="00B83C0A">
        <w:rPr>
          <w:rFonts w:ascii="Arial" w:eastAsia="BookmanOldStyle" w:hAnsi="Arial" w:cs="Arial"/>
          <w:sz w:val="22"/>
          <w:szCs w:val="22"/>
        </w:rPr>
        <w:t xml:space="preserve"> necesarias para la adquisición del lenguaje.</w:t>
      </w:r>
    </w:p>
    <w:p w14:paraId="68B9B680" w14:textId="77777777" w:rsidR="00B6172D" w:rsidRPr="00B83C0A" w:rsidRDefault="00B6172D" w:rsidP="00B84509">
      <w:pPr>
        <w:autoSpaceDE w:val="0"/>
        <w:autoSpaceDN w:val="0"/>
        <w:adjustRightInd w:val="0"/>
        <w:jc w:val="both"/>
        <w:rPr>
          <w:rFonts w:ascii="Arial" w:eastAsia="BookmanOldStyle" w:hAnsi="Arial" w:cs="Arial"/>
          <w:sz w:val="22"/>
          <w:szCs w:val="22"/>
        </w:rPr>
      </w:pPr>
      <w:r w:rsidRPr="00B83C0A">
        <w:rPr>
          <w:rFonts w:ascii="Arial" w:eastAsia="BookmanOldStyle" w:hAnsi="Arial" w:cs="Arial"/>
          <w:sz w:val="22"/>
          <w:szCs w:val="22"/>
        </w:rPr>
        <w:t xml:space="preserve">4. Provisión de un sistema de comunicación para </w:t>
      </w:r>
      <w:r w:rsidRPr="00B83C0A">
        <w:rPr>
          <w:rFonts w:ascii="Arial" w:eastAsia="BookmanOldStyle" w:hAnsi="Arial" w:cs="Arial"/>
          <w:b/>
          <w:sz w:val="22"/>
          <w:szCs w:val="22"/>
        </w:rPr>
        <w:t>interactuar</w:t>
      </w:r>
      <w:r w:rsidRPr="00B83C0A">
        <w:rPr>
          <w:rFonts w:ascii="Arial" w:eastAsia="BookmanOldStyle" w:hAnsi="Arial" w:cs="Arial"/>
          <w:sz w:val="22"/>
          <w:szCs w:val="22"/>
        </w:rPr>
        <w:t xml:space="preserve"> en los distintos entornos en los que se desenvuelve el sujeto afectado.</w:t>
      </w:r>
    </w:p>
    <w:p w14:paraId="379B4B5B" w14:textId="77777777" w:rsidR="00B6172D" w:rsidRPr="0074725C" w:rsidRDefault="00B6172D" w:rsidP="00B84509">
      <w:pPr>
        <w:autoSpaceDE w:val="0"/>
        <w:autoSpaceDN w:val="0"/>
        <w:adjustRightInd w:val="0"/>
        <w:jc w:val="both"/>
        <w:rPr>
          <w:rFonts w:ascii="Arial" w:eastAsia="BookmanOldStyle" w:hAnsi="Arial" w:cs="Arial"/>
        </w:rPr>
      </w:pPr>
    </w:p>
    <w:p w14:paraId="5BA6A964" w14:textId="77777777" w:rsidR="00B6172D" w:rsidRPr="00B83C0A" w:rsidRDefault="00B6172D" w:rsidP="004D3A21">
      <w:pPr>
        <w:pStyle w:val="Sangra2detindependiente"/>
        <w:numPr>
          <w:ilvl w:val="1"/>
          <w:numId w:val="1"/>
        </w:numPr>
        <w:ind w:left="884" w:hanging="600"/>
        <w:rPr>
          <w:rFonts w:ascii="Arial" w:hAnsi="Arial" w:cs="Arial"/>
          <w:b/>
          <w:bCs/>
          <w:sz w:val="28"/>
          <w:szCs w:val="28"/>
          <w:u w:val="single"/>
        </w:rPr>
      </w:pPr>
      <w:r w:rsidRPr="00B83C0A">
        <w:rPr>
          <w:rFonts w:ascii="Arial" w:hAnsi="Arial" w:cs="Arial"/>
          <w:b/>
          <w:bCs/>
          <w:sz w:val="28"/>
          <w:szCs w:val="28"/>
          <w:u w:val="single"/>
        </w:rPr>
        <w:t>4. ORÍGENES Y EVOLUCIÓN DE LOS SAAC:</w:t>
      </w:r>
    </w:p>
    <w:p w14:paraId="23BD382C" w14:textId="77777777" w:rsidR="00B6172D" w:rsidRPr="00CD5C8C" w:rsidRDefault="00B6172D" w:rsidP="00B83C0A">
      <w:pPr>
        <w:pStyle w:val="Sangra2detindependiente"/>
        <w:ind w:left="0" w:firstLine="0"/>
        <w:rPr>
          <w:rFonts w:ascii="Estrangelo Edessa" w:hAnsi="Estrangelo Edessa" w:cs="Estrangelo Edessa"/>
          <w:b/>
          <w:bCs/>
          <w:szCs w:val="24"/>
        </w:rPr>
      </w:pPr>
    </w:p>
    <w:p w14:paraId="2D20B778" w14:textId="77777777" w:rsidR="00B6172D" w:rsidRPr="00B83C0A" w:rsidRDefault="00B6172D" w:rsidP="005C3347">
      <w:pPr>
        <w:pStyle w:val="Sangra2detindependiente"/>
        <w:ind w:left="0" w:firstLine="284"/>
        <w:rPr>
          <w:rFonts w:ascii="Arial" w:hAnsi="Arial" w:cs="Arial"/>
          <w:sz w:val="22"/>
          <w:szCs w:val="22"/>
        </w:rPr>
      </w:pPr>
      <w:r w:rsidRPr="00B83C0A">
        <w:rPr>
          <w:rFonts w:ascii="Arial" w:hAnsi="Arial" w:cs="Arial"/>
          <w:sz w:val="22"/>
          <w:szCs w:val="22"/>
        </w:rPr>
        <w:t xml:space="preserve">Es </w:t>
      </w:r>
      <w:r w:rsidRPr="00B83C0A">
        <w:rPr>
          <w:rFonts w:ascii="Arial" w:hAnsi="Arial" w:cs="Arial"/>
          <w:b/>
          <w:sz w:val="22"/>
          <w:szCs w:val="22"/>
        </w:rPr>
        <w:t>muy reciente</w:t>
      </w:r>
      <w:r w:rsidRPr="00B83C0A">
        <w:rPr>
          <w:rFonts w:ascii="Arial" w:hAnsi="Arial" w:cs="Arial"/>
          <w:sz w:val="22"/>
          <w:szCs w:val="22"/>
        </w:rPr>
        <w:t xml:space="preserve"> el uso específico de SAAC como procedimientos para la intervención logopédica generalizada con poblaciones en las que el lenguaje oral no podía implementarse. </w:t>
      </w:r>
    </w:p>
    <w:p w14:paraId="5B2B3502" w14:textId="77777777" w:rsidR="00B6172D" w:rsidRPr="00B83C0A" w:rsidRDefault="00B6172D" w:rsidP="000E6D9C">
      <w:pPr>
        <w:pStyle w:val="Sangra2detindependiente"/>
        <w:ind w:left="0" w:firstLine="0"/>
        <w:rPr>
          <w:rFonts w:ascii="Arial" w:hAnsi="Arial" w:cs="Arial"/>
          <w:sz w:val="22"/>
          <w:szCs w:val="22"/>
        </w:rPr>
      </w:pPr>
      <w:r w:rsidRPr="00B83C0A">
        <w:rPr>
          <w:rFonts w:ascii="Arial" w:hAnsi="Arial" w:cs="Arial"/>
          <w:sz w:val="22"/>
          <w:szCs w:val="22"/>
        </w:rPr>
        <w:t xml:space="preserve"> Los ahora denominados sistemas de comunicación no vocal, fueron considerados </w:t>
      </w:r>
      <w:r w:rsidRPr="00B83C0A">
        <w:rPr>
          <w:rFonts w:ascii="Arial" w:hAnsi="Arial" w:cs="Arial"/>
          <w:b/>
          <w:sz w:val="22"/>
          <w:szCs w:val="22"/>
        </w:rPr>
        <w:t>proscritos en las escuelas durante mucho tiempo</w:t>
      </w:r>
      <w:r w:rsidRPr="00B83C0A">
        <w:rPr>
          <w:rFonts w:ascii="Arial" w:hAnsi="Arial" w:cs="Arial"/>
          <w:sz w:val="22"/>
          <w:szCs w:val="22"/>
        </w:rPr>
        <w:t xml:space="preserve">. </w:t>
      </w:r>
      <w:r w:rsidRPr="00B83C0A">
        <w:rPr>
          <w:rFonts w:ascii="Arial" w:hAnsi="Arial" w:cs="Arial"/>
          <w:b/>
          <w:sz w:val="22"/>
          <w:szCs w:val="22"/>
        </w:rPr>
        <w:t>Lo</w:t>
      </w:r>
      <w:r>
        <w:rPr>
          <w:rFonts w:ascii="Arial" w:hAnsi="Arial" w:cs="Arial"/>
          <w:b/>
          <w:sz w:val="22"/>
          <w:szCs w:val="22"/>
        </w:rPr>
        <w:t xml:space="preserve"> </w:t>
      </w:r>
      <w:r w:rsidRPr="00B83C0A">
        <w:rPr>
          <w:rFonts w:ascii="Arial" w:hAnsi="Arial" w:cs="Arial"/>
          <w:b/>
          <w:sz w:val="22"/>
          <w:szCs w:val="22"/>
        </w:rPr>
        <w:t>importante era hablar,</w:t>
      </w:r>
      <w:r w:rsidRPr="00B83C0A">
        <w:rPr>
          <w:rFonts w:ascii="Arial" w:hAnsi="Arial" w:cs="Arial"/>
          <w:sz w:val="22"/>
          <w:szCs w:val="22"/>
        </w:rPr>
        <w:t xml:space="preserve"> hablar aunque el receptor no comprendiera el discurso; o en</w:t>
      </w:r>
      <w:r>
        <w:rPr>
          <w:rFonts w:ascii="Arial" w:hAnsi="Arial" w:cs="Arial"/>
          <w:sz w:val="22"/>
          <w:szCs w:val="22"/>
        </w:rPr>
        <w:t xml:space="preserve"> </w:t>
      </w:r>
      <w:r w:rsidRPr="00B83C0A">
        <w:rPr>
          <w:rFonts w:ascii="Arial" w:hAnsi="Arial" w:cs="Arial"/>
          <w:sz w:val="22"/>
          <w:szCs w:val="22"/>
        </w:rPr>
        <w:t>todo caso, se creía que era mejor imponer el mutismo por la fuerza antes que utilizar otro sistema.</w:t>
      </w:r>
    </w:p>
    <w:p w14:paraId="239D7355" w14:textId="77777777" w:rsidR="00B6172D" w:rsidRPr="00B83C0A" w:rsidRDefault="00B6172D" w:rsidP="000E6D9C">
      <w:pPr>
        <w:pStyle w:val="Sangra2detindependiente"/>
        <w:ind w:left="0" w:firstLine="0"/>
        <w:rPr>
          <w:rFonts w:ascii="Arial" w:hAnsi="Arial" w:cs="Arial"/>
          <w:sz w:val="22"/>
          <w:szCs w:val="22"/>
        </w:rPr>
      </w:pPr>
      <w:r w:rsidRPr="00B83C0A">
        <w:rPr>
          <w:rFonts w:ascii="Arial" w:hAnsi="Arial" w:cs="Arial"/>
          <w:sz w:val="22"/>
          <w:szCs w:val="22"/>
        </w:rPr>
        <w:t xml:space="preserve">Y sin embargo, aquellos </w:t>
      </w:r>
      <w:r w:rsidRPr="00B83C0A">
        <w:rPr>
          <w:rFonts w:ascii="Arial" w:hAnsi="Arial" w:cs="Arial"/>
          <w:b/>
          <w:sz w:val="22"/>
          <w:szCs w:val="22"/>
        </w:rPr>
        <w:t>errores iniciales de implantar el habla y las habilidades del lenguaje antes que las habilidades de comunicación</w:t>
      </w:r>
      <w:r w:rsidRPr="00B83C0A">
        <w:rPr>
          <w:rFonts w:ascii="Arial" w:hAnsi="Arial" w:cs="Arial"/>
          <w:sz w:val="22"/>
          <w:szCs w:val="22"/>
        </w:rPr>
        <w:t xml:space="preserve">, de dar prioridad a la obediencia antes que a la expresión, de instaurar programas no funcionales y de cumplir con “nuestro” propio programa más que con el del alumno puede ayudarnos a evitar errores similares </w:t>
      </w:r>
    </w:p>
    <w:p w14:paraId="6A5E430B" w14:textId="77777777" w:rsidR="00B6172D" w:rsidRPr="00B83C0A" w:rsidRDefault="00B6172D" w:rsidP="000E6D9C">
      <w:pPr>
        <w:pStyle w:val="Sangra2detindependiente"/>
        <w:ind w:left="0" w:firstLine="0"/>
        <w:rPr>
          <w:rFonts w:ascii="Estrangelo Edessa" w:hAnsi="Estrangelo Edessa" w:cs="Estrangelo Edessa"/>
          <w:sz w:val="22"/>
          <w:szCs w:val="22"/>
        </w:rPr>
      </w:pPr>
    </w:p>
    <w:p w14:paraId="3D3EDB8E" w14:textId="77777777" w:rsidR="00B6172D" w:rsidRDefault="00B6172D" w:rsidP="000E6D9C">
      <w:pPr>
        <w:pStyle w:val="Sangra2detindependiente"/>
        <w:ind w:left="0" w:firstLine="0"/>
        <w:rPr>
          <w:rFonts w:ascii="Arial" w:hAnsi="Arial" w:cs="Arial"/>
          <w:sz w:val="22"/>
          <w:szCs w:val="22"/>
        </w:rPr>
      </w:pPr>
    </w:p>
    <w:p w14:paraId="2F79B945" w14:textId="77777777" w:rsidR="00B6172D" w:rsidRDefault="00B6172D" w:rsidP="000E6D9C">
      <w:pPr>
        <w:pStyle w:val="Sangra2detindependiente"/>
        <w:ind w:left="0" w:firstLine="0"/>
        <w:rPr>
          <w:rFonts w:ascii="Arial" w:hAnsi="Arial" w:cs="Arial"/>
          <w:sz w:val="22"/>
          <w:szCs w:val="22"/>
        </w:rPr>
      </w:pPr>
    </w:p>
    <w:p w14:paraId="6BC54802" w14:textId="0B8CCB7B" w:rsidR="00B6172D" w:rsidRPr="00B83C0A" w:rsidRDefault="000C1D1D" w:rsidP="000E6D9C">
      <w:pPr>
        <w:pStyle w:val="Sangra2detindependiente"/>
        <w:ind w:left="0" w:firstLine="0"/>
        <w:rPr>
          <w:rFonts w:ascii="Arial" w:hAnsi="Arial" w:cs="Arial"/>
          <w:sz w:val="22"/>
          <w:szCs w:val="22"/>
        </w:rPr>
      </w:pPr>
      <w:r>
        <w:rPr>
          <w:rFonts w:ascii="Arial" w:hAnsi="Arial" w:cs="Arial"/>
          <w:color w:val="FF0000"/>
          <w:sz w:val="22"/>
          <w:szCs w:val="22"/>
        </w:rPr>
        <w:t>+</w:t>
      </w:r>
      <w:r w:rsidR="00B6172D" w:rsidRPr="00B83C0A">
        <w:rPr>
          <w:rFonts w:ascii="Arial" w:hAnsi="Arial" w:cs="Arial"/>
          <w:sz w:val="22"/>
          <w:szCs w:val="22"/>
        </w:rPr>
        <w:t xml:space="preserve">Presentamos a continuación una </w:t>
      </w:r>
      <w:r w:rsidR="00B6172D" w:rsidRPr="00B83C0A">
        <w:rPr>
          <w:rFonts w:ascii="Arial" w:hAnsi="Arial" w:cs="Arial"/>
          <w:b/>
          <w:sz w:val="22"/>
          <w:szCs w:val="22"/>
        </w:rPr>
        <w:t>breve visión histórica de los SAAC</w:t>
      </w:r>
      <w:r w:rsidR="00B6172D" w:rsidRPr="00B83C0A">
        <w:rPr>
          <w:rFonts w:ascii="Arial" w:hAnsi="Arial" w:cs="Arial"/>
          <w:sz w:val="22"/>
          <w:szCs w:val="22"/>
        </w:rPr>
        <w:t>.</w:t>
      </w:r>
    </w:p>
    <w:p w14:paraId="0A685A8F" w14:textId="77777777" w:rsidR="00B6172D" w:rsidRPr="00B83C0A" w:rsidRDefault="00B6172D" w:rsidP="000E6D9C">
      <w:pPr>
        <w:pStyle w:val="Sangra2detindependiente"/>
        <w:ind w:left="0" w:firstLine="0"/>
        <w:rPr>
          <w:rFonts w:ascii="Arial" w:hAnsi="Arial" w:cs="Arial"/>
          <w:sz w:val="22"/>
          <w:szCs w:val="22"/>
        </w:rPr>
      </w:pPr>
    </w:p>
    <w:p w14:paraId="6066CDBB" w14:textId="77777777" w:rsidR="00B6172D" w:rsidRPr="00B83C0A" w:rsidRDefault="00B6172D" w:rsidP="000E6D9C">
      <w:pPr>
        <w:pStyle w:val="Sangra2detindependiente"/>
        <w:ind w:left="0" w:firstLine="708"/>
        <w:rPr>
          <w:rFonts w:ascii="Arial" w:hAnsi="Arial" w:cs="Arial"/>
          <w:sz w:val="22"/>
          <w:szCs w:val="22"/>
        </w:rPr>
      </w:pPr>
      <w:r w:rsidRPr="00B83C0A">
        <w:rPr>
          <w:rFonts w:ascii="Arial" w:hAnsi="Arial" w:cs="Arial"/>
          <w:b/>
          <w:sz w:val="22"/>
          <w:szCs w:val="22"/>
        </w:rPr>
        <w:t>A finales de los años sesenta</w:t>
      </w:r>
      <w:r w:rsidRPr="00B83C0A">
        <w:rPr>
          <w:rFonts w:ascii="Arial" w:hAnsi="Arial" w:cs="Arial"/>
          <w:sz w:val="22"/>
          <w:szCs w:val="22"/>
        </w:rPr>
        <w:t xml:space="preserve"> comienzan a aparecer una serie de trabajos que informan del uso de signos manuales. </w:t>
      </w:r>
      <w:r w:rsidRPr="00B83C0A">
        <w:rPr>
          <w:rFonts w:ascii="Arial" w:hAnsi="Arial" w:cs="Arial"/>
          <w:b/>
          <w:sz w:val="22"/>
          <w:szCs w:val="22"/>
        </w:rPr>
        <w:t>El uso de signos manuales</w:t>
      </w:r>
      <w:r w:rsidRPr="00B83C0A">
        <w:rPr>
          <w:rFonts w:ascii="Arial" w:hAnsi="Arial" w:cs="Arial"/>
          <w:sz w:val="22"/>
          <w:szCs w:val="22"/>
        </w:rPr>
        <w:t xml:space="preserve"> se extiende a personas con autismo, a personas con afasia y a pacientes operados que perdían la voz. En esos mismos años, hacen su aparición los primeros estudios con el uso de </w:t>
      </w:r>
      <w:r w:rsidRPr="00B83C0A">
        <w:rPr>
          <w:rFonts w:ascii="Arial" w:hAnsi="Arial" w:cs="Arial"/>
          <w:b/>
          <w:sz w:val="22"/>
          <w:szCs w:val="22"/>
        </w:rPr>
        <w:t>símbolos gráficos,</w:t>
      </w:r>
      <w:r w:rsidRPr="00B83C0A">
        <w:rPr>
          <w:rFonts w:ascii="Arial" w:hAnsi="Arial" w:cs="Arial"/>
          <w:sz w:val="22"/>
          <w:szCs w:val="22"/>
        </w:rPr>
        <w:t xml:space="preserve"> en vez de signos manuales, en personas con retraso mental, con alteraciones motrices, autistas, afásicas, etc.         </w:t>
      </w:r>
    </w:p>
    <w:p w14:paraId="62EF5819" w14:textId="77777777" w:rsidR="00B6172D" w:rsidRPr="00B83C0A" w:rsidRDefault="00B6172D" w:rsidP="000E6D9C">
      <w:pPr>
        <w:pStyle w:val="Sangra2detindependiente"/>
        <w:ind w:left="0" w:firstLine="708"/>
        <w:rPr>
          <w:rFonts w:ascii="Arial" w:hAnsi="Arial" w:cs="Arial"/>
          <w:sz w:val="22"/>
          <w:szCs w:val="22"/>
        </w:rPr>
      </w:pPr>
    </w:p>
    <w:p w14:paraId="131396C5" w14:textId="77777777" w:rsidR="00B6172D" w:rsidRPr="00B83C0A" w:rsidRDefault="00B6172D" w:rsidP="000E6D9C">
      <w:pPr>
        <w:pStyle w:val="Sangra3detindependiente"/>
        <w:ind w:left="0" w:firstLine="284"/>
        <w:rPr>
          <w:rFonts w:ascii="Arial" w:hAnsi="Arial" w:cs="Arial"/>
          <w:sz w:val="22"/>
          <w:szCs w:val="22"/>
        </w:rPr>
      </w:pPr>
      <w:r w:rsidRPr="00B83C0A">
        <w:rPr>
          <w:rFonts w:ascii="Arial" w:hAnsi="Arial" w:cs="Arial"/>
          <w:sz w:val="22"/>
          <w:szCs w:val="22"/>
        </w:rPr>
        <w:t xml:space="preserve">La década de </w:t>
      </w:r>
      <w:r w:rsidRPr="00B83C0A">
        <w:rPr>
          <w:rFonts w:ascii="Arial" w:hAnsi="Arial" w:cs="Arial"/>
          <w:b/>
          <w:sz w:val="22"/>
          <w:szCs w:val="22"/>
        </w:rPr>
        <w:t>los años setenta</w:t>
      </w:r>
      <w:r w:rsidRPr="00B83C0A">
        <w:rPr>
          <w:rFonts w:ascii="Arial" w:hAnsi="Arial" w:cs="Arial"/>
          <w:sz w:val="22"/>
          <w:szCs w:val="22"/>
        </w:rPr>
        <w:t xml:space="preserve">  es la etapa de protagonismo de los profesionales de la </w:t>
      </w:r>
      <w:r w:rsidRPr="00B83C0A">
        <w:rPr>
          <w:rFonts w:ascii="Arial" w:hAnsi="Arial" w:cs="Arial"/>
          <w:b/>
          <w:sz w:val="22"/>
          <w:szCs w:val="22"/>
        </w:rPr>
        <w:t>práctica de la intervención logopédica</w:t>
      </w:r>
      <w:r w:rsidRPr="00B83C0A">
        <w:rPr>
          <w:rFonts w:ascii="Arial" w:hAnsi="Arial" w:cs="Arial"/>
          <w:sz w:val="22"/>
          <w:szCs w:val="22"/>
        </w:rPr>
        <w:t xml:space="preserve">, que no obtenían buenos resultados usando las estrategias de carácter vocal en muchas de las poblaciones con alteraciones de la comunicación y el lenguaje. Es una etapa de </w:t>
      </w:r>
      <w:r w:rsidRPr="00B83C0A">
        <w:rPr>
          <w:rFonts w:ascii="Arial" w:hAnsi="Arial" w:cs="Arial"/>
          <w:b/>
          <w:sz w:val="22"/>
          <w:szCs w:val="22"/>
        </w:rPr>
        <w:t>pioneros, de ilusión, de grandes éxitos</w:t>
      </w:r>
      <w:r w:rsidRPr="00B83C0A">
        <w:rPr>
          <w:rFonts w:ascii="Arial" w:hAnsi="Arial" w:cs="Arial"/>
          <w:sz w:val="22"/>
          <w:szCs w:val="22"/>
        </w:rPr>
        <w:t>. Las personas tratadas mediante esos sistemas mejoran sus capacidades de comunicación de manera significativa.</w:t>
      </w:r>
    </w:p>
    <w:p w14:paraId="718BB551" w14:textId="77777777" w:rsidR="00B6172D" w:rsidRPr="00B83C0A" w:rsidRDefault="00B6172D" w:rsidP="007955F9">
      <w:pPr>
        <w:jc w:val="both"/>
        <w:rPr>
          <w:rFonts w:ascii="Arial" w:hAnsi="Arial" w:cs="Arial"/>
          <w:sz w:val="22"/>
          <w:szCs w:val="22"/>
        </w:rPr>
      </w:pPr>
      <w:r w:rsidRPr="00B83C0A">
        <w:rPr>
          <w:rFonts w:ascii="Arial" w:hAnsi="Arial" w:cs="Arial"/>
          <w:sz w:val="22"/>
          <w:szCs w:val="22"/>
        </w:rPr>
        <w:t>Pero a pesar del avance, los estudios de esta época son bastante inadecuados:</w:t>
      </w:r>
    </w:p>
    <w:p w14:paraId="17B7D5A5" w14:textId="77777777" w:rsidR="00B6172D" w:rsidRPr="00B83C0A" w:rsidRDefault="00B6172D" w:rsidP="005E03DE">
      <w:pPr>
        <w:jc w:val="both"/>
        <w:rPr>
          <w:rFonts w:ascii="Arial" w:hAnsi="Arial" w:cs="Arial"/>
          <w:sz w:val="22"/>
          <w:szCs w:val="22"/>
        </w:rPr>
      </w:pPr>
      <w:r w:rsidRPr="00B83C0A">
        <w:rPr>
          <w:rFonts w:ascii="Arial" w:hAnsi="Arial" w:cs="Arial"/>
          <w:sz w:val="22"/>
          <w:szCs w:val="22"/>
        </w:rPr>
        <w:t>-Los grupos de tratamiento son de una gran heterogeneidad.</w:t>
      </w:r>
    </w:p>
    <w:p w14:paraId="028BE01B" w14:textId="77777777" w:rsidR="00B6172D" w:rsidRPr="00B83C0A" w:rsidRDefault="00B6172D" w:rsidP="005E03DE">
      <w:pPr>
        <w:jc w:val="both"/>
        <w:rPr>
          <w:rFonts w:ascii="Arial" w:hAnsi="Arial" w:cs="Arial"/>
          <w:sz w:val="22"/>
          <w:szCs w:val="22"/>
        </w:rPr>
      </w:pPr>
      <w:r w:rsidRPr="00B83C0A">
        <w:rPr>
          <w:rFonts w:ascii="Arial" w:hAnsi="Arial" w:cs="Arial"/>
          <w:sz w:val="22"/>
          <w:szCs w:val="22"/>
        </w:rPr>
        <w:t>- Los datos de evaluación previa son insuficientes.</w:t>
      </w:r>
    </w:p>
    <w:p w14:paraId="4B211206" w14:textId="77777777" w:rsidR="00B6172D" w:rsidRDefault="00B6172D" w:rsidP="005E03DE">
      <w:pPr>
        <w:jc w:val="both"/>
        <w:rPr>
          <w:rFonts w:ascii="Arial" w:hAnsi="Arial" w:cs="Arial"/>
        </w:rPr>
      </w:pPr>
      <w:r w:rsidRPr="0074725C">
        <w:rPr>
          <w:rFonts w:ascii="Arial" w:hAnsi="Arial" w:cs="Arial"/>
        </w:rPr>
        <w:t>- La información que se ofrece sobre el procedimiento es escasa.</w:t>
      </w:r>
    </w:p>
    <w:p w14:paraId="4EBD3C15" w14:textId="77777777" w:rsidR="00B6172D" w:rsidRPr="0074725C" w:rsidRDefault="00B6172D" w:rsidP="005E03DE">
      <w:pPr>
        <w:jc w:val="both"/>
        <w:rPr>
          <w:rFonts w:ascii="Arial" w:hAnsi="Arial" w:cs="Arial"/>
        </w:rPr>
      </w:pPr>
    </w:p>
    <w:p w14:paraId="4CB6E28C" w14:textId="77777777" w:rsidR="00B6172D" w:rsidRPr="00B83C0A" w:rsidRDefault="00B6172D" w:rsidP="000E6D9C">
      <w:pPr>
        <w:pStyle w:val="Sangra3detindependiente"/>
        <w:ind w:left="0" w:firstLine="284"/>
        <w:rPr>
          <w:rFonts w:ascii="Arial" w:hAnsi="Arial" w:cs="Arial"/>
          <w:sz w:val="22"/>
          <w:szCs w:val="22"/>
        </w:rPr>
      </w:pPr>
      <w:r w:rsidRPr="00B83C0A">
        <w:rPr>
          <w:rFonts w:ascii="Arial" w:hAnsi="Arial" w:cs="Arial"/>
          <w:sz w:val="22"/>
          <w:szCs w:val="22"/>
        </w:rPr>
        <w:t xml:space="preserve">Por otro lado, hay una ausencia prácticamente total de estudios que comparen los distintos sistemas para encontrar factores que permitan la valoración diferencial de los mismos. </w:t>
      </w:r>
    </w:p>
    <w:p w14:paraId="1F1DE470" w14:textId="77777777" w:rsidR="00B6172D" w:rsidRPr="00B83C0A" w:rsidRDefault="00B6172D" w:rsidP="000E6D9C">
      <w:pPr>
        <w:pStyle w:val="Sangra3detindependiente"/>
        <w:ind w:left="0" w:firstLine="284"/>
        <w:rPr>
          <w:rFonts w:ascii="Arial" w:hAnsi="Arial" w:cs="Arial"/>
          <w:sz w:val="22"/>
          <w:szCs w:val="22"/>
        </w:rPr>
      </w:pPr>
    </w:p>
    <w:p w14:paraId="58D14C6A" w14:textId="77777777" w:rsidR="00B6172D" w:rsidRPr="00B83C0A" w:rsidRDefault="00B6172D" w:rsidP="000E6D9C">
      <w:pPr>
        <w:pStyle w:val="Sangra3detindependiente"/>
        <w:ind w:left="0" w:firstLine="284"/>
        <w:rPr>
          <w:rFonts w:ascii="Arial" w:hAnsi="Arial" w:cs="Arial"/>
          <w:sz w:val="22"/>
          <w:szCs w:val="22"/>
        </w:rPr>
      </w:pPr>
      <w:r w:rsidRPr="00B83C0A">
        <w:rPr>
          <w:rFonts w:ascii="Arial" w:hAnsi="Arial" w:cs="Arial"/>
          <w:sz w:val="22"/>
          <w:szCs w:val="22"/>
        </w:rPr>
        <w:t xml:space="preserve">Los criterios que guiaban a los profesionales </w:t>
      </w:r>
      <w:r w:rsidRPr="00B83C0A">
        <w:rPr>
          <w:rFonts w:ascii="Arial" w:hAnsi="Arial" w:cs="Arial"/>
          <w:b/>
          <w:sz w:val="22"/>
          <w:szCs w:val="22"/>
        </w:rPr>
        <w:t>en la elección de uno u otro sistema eran tan anecdótico</w:t>
      </w:r>
      <w:r w:rsidRPr="00B83C0A">
        <w:rPr>
          <w:rFonts w:ascii="Arial" w:hAnsi="Arial" w:cs="Arial"/>
          <w:sz w:val="22"/>
          <w:szCs w:val="22"/>
        </w:rPr>
        <w:t xml:space="preserve"> como el de elegirlo en base a ser el que se tenia mas a mano, el que mejor se conocía, etc. </w:t>
      </w:r>
    </w:p>
    <w:p w14:paraId="706D7365" w14:textId="77777777" w:rsidR="00B6172D" w:rsidRPr="00B83C0A" w:rsidRDefault="00B6172D" w:rsidP="00087B0E">
      <w:pPr>
        <w:pStyle w:val="Sangra3detindependiente"/>
        <w:ind w:left="0" w:firstLine="0"/>
        <w:rPr>
          <w:rFonts w:ascii="Estrangelo Edessa" w:hAnsi="Estrangelo Edessa" w:cs="Estrangelo Edessa"/>
          <w:sz w:val="22"/>
          <w:szCs w:val="22"/>
        </w:rPr>
      </w:pPr>
    </w:p>
    <w:p w14:paraId="31F0D152" w14:textId="77777777" w:rsidR="00B6172D" w:rsidRPr="00B83C0A" w:rsidRDefault="00B6172D" w:rsidP="008D1615">
      <w:pPr>
        <w:pStyle w:val="Sangra3detindependiente"/>
        <w:ind w:left="0" w:firstLine="284"/>
        <w:rPr>
          <w:rFonts w:ascii="Arial" w:hAnsi="Arial" w:cs="Arial"/>
          <w:sz w:val="22"/>
          <w:szCs w:val="22"/>
        </w:rPr>
      </w:pPr>
      <w:r w:rsidRPr="00B83C0A">
        <w:rPr>
          <w:rFonts w:ascii="Arial" w:hAnsi="Arial" w:cs="Arial"/>
          <w:sz w:val="22"/>
          <w:szCs w:val="22"/>
        </w:rPr>
        <w:t xml:space="preserve">En la </w:t>
      </w:r>
      <w:r w:rsidRPr="00B83C0A">
        <w:rPr>
          <w:rFonts w:ascii="Arial" w:hAnsi="Arial" w:cs="Arial"/>
          <w:b/>
          <w:sz w:val="22"/>
          <w:szCs w:val="22"/>
        </w:rPr>
        <w:t>década de los ochenta,</w:t>
      </w:r>
      <w:r w:rsidRPr="00B83C0A">
        <w:rPr>
          <w:rFonts w:ascii="Arial" w:hAnsi="Arial" w:cs="Arial"/>
          <w:sz w:val="22"/>
          <w:szCs w:val="22"/>
        </w:rPr>
        <w:t xml:space="preserve"> se manifiesta un </w:t>
      </w:r>
      <w:r w:rsidRPr="00B83C0A">
        <w:rPr>
          <w:rFonts w:ascii="Arial" w:hAnsi="Arial" w:cs="Arial"/>
          <w:b/>
          <w:sz w:val="22"/>
          <w:szCs w:val="22"/>
        </w:rPr>
        <w:t xml:space="preserve">mayor interés por la realización de estudios comparativos </w:t>
      </w:r>
      <w:r w:rsidRPr="00B83C0A">
        <w:rPr>
          <w:rFonts w:ascii="Arial" w:hAnsi="Arial" w:cs="Arial"/>
          <w:sz w:val="22"/>
          <w:szCs w:val="22"/>
        </w:rPr>
        <w:t xml:space="preserve">entre distintos sistemas, lo que ha logrado una mayor y más adecuada generalización de los SAC a una amplia variedad de poblaciones con trastornos de la comunicación y el lenguaje. En esta etapa se pone de manifiesto la </w:t>
      </w:r>
      <w:r w:rsidRPr="00B83C0A">
        <w:rPr>
          <w:rFonts w:ascii="Arial" w:hAnsi="Arial" w:cs="Arial"/>
          <w:b/>
          <w:sz w:val="22"/>
          <w:szCs w:val="22"/>
        </w:rPr>
        <w:t>necesidad de contar con instrumentos para evaluar y para valorar que sistema es el más adecuado</w:t>
      </w:r>
      <w:r w:rsidRPr="00B83C0A">
        <w:rPr>
          <w:rFonts w:ascii="Arial" w:hAnsi="Arial" w:cs="Arial"/>
          <w:sz w:val="22"/>
          <w:szCs w:val="22"/>
        </w:rPr>
        <w:t xml:space="preserve"> en cada caso concreto.</w:t>
      </w:r>
    </w:p>
    <w:p w14:paraId="7E9AF25B" w14:textId="77777777" w:rsidR="00B6172D" w:rsidRPr="00B83C0A" w:rsidRDefault="00B6172D" w:rsidP="008D1615">
      <w:pPr>
        <w:pStyle w:val="Sangra3detindependiente"/>
        <w:ind w:left="0" w:firstLine="284"/>
        <w:rPr>
          <w:rFonts w:ascii="Arial" w:hAnsi="Arial" w:cs="Arial"/>
          <w:sz w:val="22"/>
          <w:szCs w:val="22"/>
        </w:rPr>
      </w:pPr>
    </w:p>
    <w:p w14:paraId="19507669" w14:textId="77777777" w:rsidR="00B6172D" w:rsidRPr="00B83C0A" w:rsidRDefault="00B6172D" w:rsidP="00751922">
      <w:pPr>
        <w:pStyle w:val="Sangra2detindependiente"/>
        <w:ind w:left="0" w:firstLine="284"/>
        <w:rPr>
          <w:rFonts w:ascii="Arial" w:hAnsi="Arial" w:cs="Arial"/>
          <w:sz w:val="22"/>
          <w:szCs w:val="22"/>
        </w:rPr>
      </w:pPr>
      <w:r w:rsidRPr="00B83C0A">
        <w:rPr>
          <w:rFonts w:ascii="Arial" w:hAnsi="Arial" w:cs="Arial"/>
          <w:sz w:val="22"/>
          <w:szCs w:val="22"/>
        </w:rPr>
        <w:t>En</w:t>
      </w:r>
      <w:r w:rsidRPr="00B83C0A">
        <w:rPr>
          <w:rFonts w:ascii="Arial" w:hAnsi="Arial" w:cs="Arial"/>
          <w:b/>
          <w:sz w:val="22"/>
          <w:szCs w:val="22"/>
        </w:rPr>
        <w:t xml:space="preserve"> España</w:t>
      </w:r>
      <w:r w:rsidRPr="00B83C0A">
        <w:rPr>
          <w:rFonts w:ascii="Arial" w:hAnsi="Arial" w:cs="Arial"/>
          <w:sz w:val="22"/>
          <w:szCs w:val="22"/>
        </w:rPr>
        <w:t xml:space="preserve"> se producen las primeras informaciones acerca de los SAC en los primeros años de la </w:t>
      </w:r>
      <w:r w:rsidRPr="00B83C0A">
        <w:rPr>
          <w:rFonts w:ascii="Arial" w:hAnsi="Arial" w:cs="Arial"/>
          <w:b/>
          <w:sz w:val="22"/>
          <w:szCs w:val="22"/>
        </w:rPr>
        <w:t>década de los ochenta.</w:t>
      </w:r>
      <w:r w:rsidRPr="00B83C0A">
        <w:rPr>
          <w:rFonts w:ascii="Arial" w:hAnsi="Arial" w:cs="Arial"/>
          <w:sz w:val="22"/>
          <w:szCs w:val="22"/>
        </w:rPr>
        <w:t xml:space="preserve"> Se pone en marcha el Comité Nacional de Comunicación no Vocal, el IMSERSO y el FUNDESCO</w:t>
      </w:r>
      <w:r>
        <w:rPr>
          <w:rFonts w:ascii="Arial" w:hAnsi="Arial" w:cs="Arial"/>
          <w:sz w:val="22"/>
          <w:szCs w:val="22"/>
        </w:rPr>
        <w:t xml:space="preserve"> </w:t>
      </w:r>
      <w:r w:rsidRPr="00B83C0A">
        <w:rPr>
          <w:rFonts w:ascii="Arial" w:hAnsi="Arial" w:cs="Arial"/>
          <w:sz w:val="22"/>
          <w:szCs w:val="22"/>
        </w:rPr>
        <w:t>( Fundación para el desarrollo de la función social de las comunicaciones). Elabora en la mitad de la década de los ochenta, por medio de un grupo de expertos, una serie de documentos que pueden considerarse las bases reales del despegue de los SAC; propicia un foro de discusión abierta en el que se sientan las bases del uso de estos sistemas.</w:t>
      </w:r>
    </w:p>
    <w:p w14:paraId="3EDB5C9B" w14:textId="77777777" w:rsidR="00B6172D" w:rsidRPr="00B83C0A" w:rsidRDefault="00B6172D" w:rsidP="004D3A21">
      <w:pPr>
        <w:ind w:left="284" w:firstLine="567"/>
        <w:jc w:val="both"/>
        <w:rPr>
          <w:rFonts w:ascii="Arial" w:hAnsi="Arial" w:cs="Arial"/>
          <w:sz w:val="22"/>
          <w:szCs w:val="22"/>
        </w:rPr>
      </w:pPr>
    </w:p>
    <w:p w14:paraId="007C8493" w14:textId="77777777" w:rsidR="00B6172D" w:rsidRPr="00B83C0A" w:rsidRDefault="00B6172D" w:rsidP="00751922">
      <w:pPr>
        <w:pStyle w:val="Sangra2detindependiente"/>
        <w:ind w:left="0" w:firstLine="0"/>
        <w:rPr>
          <w:rFonts w:ascii="Arial" w:hAnsi="Arial" w:cs="Arial"/>
          <w:sz w:val="22"/>
          <w:szCs w:val="22"/>
        </w:rPr>
      </w:pPr>
      <w:r w:rsidRPr="00B83C0A">
        <w:rPr>
          <w:rFonts w:ascii="Arial" w:hAnsi="Arial" w:cs="Arial"/>
          <w:b/>
          <w:sz w:val="22"/>
          <w:szCs w:val="22"/>
        </w:rPr>
        <w:t>Actualmente</w:t>
      </w:r>
      <w:r>
        <w:rPr>
          <w:rFonts w:ascii="Arial" w:hAnsi="Arial" w:cs="Arial"/>
          <w:b/>
          <w:sz w:val="22"/>
          <w:szCs w:val="22"/>
        </w:rPr>
        <w:t xml:space="preserve"> </w:t>
      </w:r>
      <w:r w:rsidRPr="00B83C0A">
        <w:rPr>
          <w:rFonts w:ascii="Arial" w:hAnsi="Arial" w:cs="Arial"/>
          <w:sz w:val="22"/>
          <w:szCs w:val="22"/>
        </w:rPr>
        <w:t xml:space="preserve">los </w:t>
      </w:r>
      <w:r w:rsidRPr="00B83C0A">
        <w:rPr>
          <w:rFonts w:ascii="Arial" w:hAnsi="Arial" w:cs="Arial"/>
          <w:b/>
          <w:sz w:val="22"/>
          <w:szCs w:val="22"/>
        </w:rPr>
        <w:t>SAC</w:t>
      </w:r>
      <w:r>
        <w:rPr>
          <w:rFonts w:ascii="Arial" w:hAnsi="Arial" w:cs="Arial"/>
          <w:b/>
          <w:sz w:val="22"/>
          <w:szCs w:val="22"/>
        </w:rPr>
        <w:t xml:space="preserve"> </w:t>
      </w:r>
      <w:r w:rsidRPr="00B83C0A">
        <w:rPr>
          <w:rFonts w:ascii="Arial" w:hAnsi="Arial" w:cs="Arial"/>
          <w:b/>
          <w:sz w:val="22"/>
          <w:szCs w:val="22"/>
        </w:rPr>
        <w:t xml:space="preserve">son una parte </w:t>
      </w:r>
      <w:r w:rsidRPr="00B83C0A">
        <w:rPr>
          <w:rFonts w:ascii="Arial" w:hAnsi="Arial" w:cs="Arial"/>
          <w:sz w:val="22"/>
          <w:szCs w:val="22"/>
        </w:rPr>
        <w:t>y no el todo</w:t>
      </w:r>
      <w:r w:rsidRPr="00B83C0A">
        <w:rPr>
          <w:rFonts w:ascii="Arial" w:hAnsi="Arial" w:cs="Arial"/>
          <w:b/>
          <w:sz w:val="22"/>
          <w:szCs w:val="22"/>
        </w:rPr>
        <w:t>, de los programas de intervención para el desarrollo de la comunicación y del lenguaje</w:t>
      </w:r>
      <w:r w:rsidRPr="00B83C0A">
        <w:rPr>
          <w:rFonts w:ascii="Arial" w:hAnsi="Arial" w:cs="Arial"/>
          <w:sz w:val="22"/>
          <w:szCs w:val="22"/>
        </w:rPr>
        <w:t>.</w:t>
      </w:r>
    </w:p>
    <w:p w14:paraId="43F69BD9" w14:textId="77777777" w:rsidR="00B6172D" w:rsidRDefault="00B6172D" w:rsidP="00AD4F0F">
      <w:pPr>
        <w:jc w:val="both"/>
        <w:rPr>
          <w:rFonts w:ascii="Estrangelo Edessa" w:hAnsi="Estrangelo Edessa" w:cs="Estrangelo Edessa"/>
        </w:rPr>
      </w:pPr>
    </w:p>
    <w:p w14:paraId="66C5A042" w14:textId="77777777" w:rsidR="00B6172D" w:rsidRPr="00751922" w:rsidRDefault="00B6172D" w:rsidP="00AD4F0F">
      <w:pPr>
        <w:jc w:val="both"/>
        <w:rPr>
          <w:rFonts w:ascii="Estrangelo Edessa" w:hAnsi="Estrangelo Edessa" w:cs="Estrangelo Edessa"/>
        </w:rPr>
      </w:pPr>
    </w:p>
    <w:p w14:paraId="46A1F3C5" w14:textId="77777777" w:rsidR="00B6172D" w:rsidRPr="00B83C0A" w:rsidRDefault="00B6172D" w:rsidP="0038456A">
      <w:pPr>
        <w:ind w:firstLine="284"/>
        <w:jc w:val="both"/>
        <w:rPr>
          <w:rFonts w:ascii="Arial" w:hAnsi="Arial" w:cs="Arial"/>
          <w:sz w:val="22"/>
          <w:szCs w:val="22"/>
        </w:rPr>
      </w:pPr>
      <w:r w:rsidRPr="00B83C0A">
        <w:rPr>
          <w:rFonts w:ascii="Arial" w:hAnsi="Arial" w:cs="Arial"/>
          <w:sz w:val="22"/>
          <w:szCs w:val="22"/>
        </w:rPr>
        <w:t xml:space="preserve">Se van obteniendo datos fidedignos acerca de en que factores reside la eficacia de cada programa al ser aplicado a diferentes poblaciones con alteraciones de la comunicación y el lenguaje, para así ir construyendo sistemas más precisos, más potentes no solo en cuanto a la intervención sino también en cuanto a la evaluación y valoración previas. </w:t>
      </w:r>
    </w:p>
    <w:p w14:paraId="4E11A6B4" w14:textId="77777777" w:rsidR="00B6172D" w:rsidRPr="00CD5C8C" w:rsidRDefault="00B6172D" w:rsidP="004D3A21">
      <w:pPr>
        <w:ind w:left="284" w:firstLine="567"/>
        <w:jc w:val="both"/>
        <w:rPr>
          <w:rFonts w:ascii="Estrangelo Edessa" w:hAnsi="Estrangelo Edessa" w:cs="Estrangelo Edessa"/>
        </w:rPr>
      </w:pPr>
    </w:p>
    <w:p w14:paraId="163534F0" w14:textId="77777777" w:rsidR="00B6172D" w:rsidRDefault="00B6172D">
      <w:pPr>
        <w:rPr>
          <w:rFonts w:ascii="Arial" w:hAnsi="Arial" w:cs="Arial"/>
          <w:b/>
          <w:sz w:val="28"/>
          <w:szCs w:val="28"/>
          <w:u w:val="single"/>
        </w:rPr>
      </w:pPr>
    </w:p>
    <w:p w14:paraId="123CA419" w14:textId="77777777" w:rsidR="00B6172D" w:rsidRPr="00D15C83" w:rsidRDefault="00B6172D">
      <w:pPr>
        <w:rPr>
          <w:rFonts w:ascii="Arial" w:hAnsi="Arial" w:cs="Arial"/>
          <w:b/>
          <w:sz w:val="28"/>
          <w:szCs w:val="28"/>
          <w:u w:val="single"/>
        </w:rPr>
      </w:pPr>
      <w:r w:rsidRPr="00D15C83">
        <w:rPr>
          <w:rFonts w:ascii="Arial" w:hAnsi="Arial" w:cs="Arial"/>
          <w:b/>
          <w:sz w:val="28"/>
          <w:szCs w:val="28"/>
          <w:u w:val="single"/>
        </w:rPr>
        <w:t>5. CLASIFICACIÓN DE LOS SAAC:</w:t>
      </w:r>
    </w:p>
    <w:p w14:paraId="3B6FFC71" w14:textId="77777777" w:rsidR="00B6172D" w:rsidRPr="005653E7" w:rsidRDefault="00B6172D">
      <w:pPr>
        <w:rPr>
          <w:rFonts w:ascii="Estrangelo Edessa" w:hAnsi="Estrangelo Edessa" w:cs="Estrangelo Edessa"/>
          <w:b/>
          <w:sz w:val="32"/>
        </w:rPr>
      </w:pPr>
    </w:p>
    <w:p w14:paraId="52345F14" w14:textId="77777777" w:rsidR="00B6172D" w:rsidRPr="00D15C83" w:rsidRDefault="00B6172D" w:rsidP="00FC01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 Pro W3" w:hAnsi="Arial" w:cs="Arial"/>
          <w:sz w:val="22"/>
          <w:szCs w:val="22"/>
        </w:rPr>
      </w:pPr>
      <w:r w:rsidRPr="00D15C83">
        <w:rPr>
          <w:rFonts w:ascii="Arial" w:eastAsia="?????? Pro W3" w:hAnsi="Arial" w:cs="Arial"/>
          <w:sz w:val="22"/>
          <w:szCs w:val="22"/>
        </w:rPr>
        <w:tab/>
        <w:t xml:space="preserve">Según el tipo de afectación, una persona de manera </w:t>
      </w:r>
      <w:r w:rsidRPr="00D15C83">
        <w:rPr>
          <w:rFonts w:ascii="Arial" w:eastAsia="?????? Pro W3" w:hAnsi="Arial" w:cs="Arial"/>
          <w:b/>
          <w:sz w:val="22"/>
          <w:szCs w:val="22"/>
        </w:rPr>
        <w:t>permanente</w:t>
      </w:r>
      <w:r w:rsidRPr="00D15C83">
        <w:rPr>
          <w:rFonts w:ascii="Arial" w:eastAsia="?????? Pro W3" w:hAnsi="Arial" w:cs="Arial"/>
          <w:sz w:val="22"/>
          <w:szCs w:val="22"/>
        </w:rPr>
        <w:t xml:space="preserve"> o por un </w:t>
      </w:r>
      <w:r w:rsidRPr="00D15C83">
        <w:rPr>
          <w:rFonts w:ascii="Arial" w:eastAsia="?????? Pro W3" w:hAnsi="Arial" w:cs="Arial"/>
          <w:b/>
          <w:sz w:val="22"/>
          <w:szCs w:val="22"/>
        </w:rPr>
        <w:t>periodo limitado</w:t>
      </w:r>
      <w:r w:rsidRPr="00D15C83">
        <w:rPr>
          <w:rFonts w:ascii="Arial" w:eastAsia="?????? Pro W3" w:hAnsi="Arial" w:cs="Arial"/>
          <w:sz w:val="22"/>
          <w:szCs w:val="22"/>
        </w:rPr>
        <w:t xml:space="preserve"> de tiempo puede necesitar  un tipo </w:t>
      </w:r>
      <w:r w:rsidRPr="00D15C83">
        <w:rPr>
          <w:rFonts w:ascii="Arial" w:eastAsia="?????? Pro W3" w:hAnsi="Arial" w:cs="Arial"/>
          <w:b/>
          <w:sz w:val="22"/>
          <w:szCs w:val="22"/>
        </w:rPr>
        <w:t>alternativo, diferente y sustitutivo del lenguaje que le permita comunicarse de una manera diferente al habla</w:t>
      </w:r>
      <w:r w:rsidRPr="00D15C83">
        <w:rPr>
          <w:rFonts w:ascii="Arial" w:eastAsia="?????? Pro W3" w:hAnsi="Arial" w:cs="Arial"/>
          <w:sz w:val="22"/>
          <w:szCs w:val="22"/>
        </w:rPr>
        <w:t xml:space="preserve">; mientras que otra puede precisar de </w:t>
      </w:r>
      <w:r w:rsidRPr="00D15C83">
        <w:rPr>
          <w:rFonts w:ascii="Arial" w:eastAsia="?????? Pro W3" w:hAnsi="Arial" w:cs="Arial"/>
          <w:b/>
          <w:sz w:val="22"/>
          <w:szCs w:val="22"/>
        </w:rPr>
        <w:t>medio aumentativo del habla,  un refuerzo, complemento o ayuda que le permita con ese apoyo evocar la palabra hablada compensando sus dificultades aumentando su capacidad comunicativa y asegurando la comprensión en el contexto dado</w:t>
      </w:r>
      <w:r w:rsidRPr="00D15C83">
        <w:rPr>
          <w:rFonts w:ascii="Arial" w:eastAsia="?????? Pro W3" w:hAnsi="Arial" w:cs="Arial"/>
          <w:sz w:val="22"/>
          <w:szCs w:val="22"/>
        </w:rPr>
        <w:t>. De esta manera el sujeto puede ir creando su propio esquema interior del lenguaje verbal, conociendo su estructura, su función y su uso.</w:t>
      </w:r>
    </w:p>
    <w:p w14:paraId="3E306EE9" w14:textId="77777777" w:rsidR="00B6172D" w:rsidRPr="00D15C83" w:rsidRDefault="00B6172D" w:rsidP="00FC01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 Pro W3" w:hAnsi="Arial" w:cs="Arial"/>
          <w:sz w:val="22"/>
          <w:szCs w:val="22"/>
        </w:rPr>
      </w:pPr>
      <w:r w:rsidRPr="00D15C83">
        <w:rPr>
          <w:rFonts w:ascii="Arial" w:eastAsia="?????? Pro W3" w:hAnsi="Arial" w:cs="Arial"/>
          <w:sz w:val="22"/>
          <w:szCs w:val="22"/>
        </w:rPr>
        <w:t>Por ello existen tres criterios básicos que permiten hacer una clasificación:</w:t>
      </w:r>
    </w:p>
    <w:p w14:paraId="631BC905" w14:textId="77777777" w:rsidR="00B6172D" w:rsidRPr="00D15C83" w:rsidRDefault="00B6172D" w:rsidP="00FC01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 Pro W3" w:hAnsi="Arial" w:cs="Arial"/>
          <w:sz w:val="22"/>
          <w:szCs w:val="22"/>
        </w:rPr>
      </w:pPr>
      <w:r w:rsidRPr="00D15C83">
        <w:rPr>
          <w:rFonts w:ascii="Arial" w:eastAsia="?????? Pro W3" w:hAnsi="Arial" w:cs="Arial"/>
          <w:sz w:val="22"/>
          <w:szCs w:val="22"/>
        </w:rPr>
        <w:t>A) como finalidad de la intervención. B) según necesiten o no recursos externos y C) según la dependencia o no de otra persona.</w:t>
      </w:r>
    </w:p>
    <w:p w14:paraId="3BFB9FA1" w14:textId="77777777" w:rsidR="00B6172D" w:rsidRPr="00D15C83" w:rsidRDefault="00B6172D" w:rsidP="00FC012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 Pro W3" w:hAnsi="Arial" w:cs="Arial"/>
          <w:sz w:val="22"/>
          <w:szCs w:val="22"/>
        </w:rPr>
      </w:pPr>
    </w:p>
    <w:p w14:paraId="3F27C306" w14:textId="77777777" w:rsidR="00B6172D" w:rsidRPr="00D15C83" w:rsidRDefault="00B6172D" w:rsidP="00EB3F12">
      <w:pPr>
        <w:numPr>
          <w:ilvl w:val="0"/>
          <w:numId w:val="38"/>
        </w:numPr>
        <w:rPr>
          <w:rFonts w:ascii="Arial" w:hAnsi="Arial" w:cs="Arial"/>
          <w:sz w:val="22"/>
          <w:szCs w:val="22"/>
        </w:rPr>
      </w:pPr>
      <w:r w:rsidRPr="00D15C83">
        <w:rPr>
          <w:rFonts w:ascii="Arial" w:hAnsi="Arial" w:cs="Arial"/>
          <w:sz w:val="22"/>
          <w:szCs w:val="22"/>
        </w:rPr>
        <w:t xml:space="preserve">La finalidad es sustituir al lenguaje o reforzar el ya existente. </w:t>
      </w:r>
      <w:r w:rsidRPr="00D15C83">
        <w:rPr>
          <w:rFonts w:ascii="Arial" w:hAnsi="Arial" w:cs="Arial"/>
          <w:b/>
          <w:i/>
          <w:sz w:val="22"/>
          <w:szCs w:val="22"/>
        </w:rPr>
        <w:t>Tetzchner y Martinsen</w:t>
      </w:r>
      <w:r w:rsidRPr="00D15C83">
        <w:rPr>
          <w:rFonts w:ascii="Arial" w:hAnsi="Arial" w:cs="Arial"/>
          <w:sz w:val="22"/>
          <w:szCs w:val="22"/>
        </w:rPr>
        <w:t xml:space="preserve"> definen ambas como:</w:t>
      </w:r>
    </w:p>
    <w:p w14:paraId="7371875B" w14:textId="77777777" w:rsidR="00B6172D" w:rsidRPr="00D15C83" w:rsidRDefault="00B6172D" w:rsidP="007B567D">
      <w:pPr>
        <w:rPr>
          <w:rFonts w:ascii="Estrangelo Edessa" w:hAnsi="Estrangelo Edessa" w:cs="Estrangelo Edessa"/>
          <w:sz w:val="22"/>
          <w:szCs w:val="22"/>
        </w:rPr>
      </w:pPr>
    </w:p>
    <w:p w14:paraId="6562A784" w14:textId="265DBB26" w:rsidR="00B6172D" w:rsidRPr="00D15C83" w:rsidRDefault="000C1D1D" w:rsidP="00826594">
      <w:pPr>
        <w:numPr>
          <w:ilvl w:val="0"/>
          <w:numId w:val="36"/>
        </w:numPr>
        <w:jc w:val="both"/>
        <w:rPr>
          <w:rFonts w:ascii="Arial" w:eastAsia="BookmanOldStyle" w:hAnsi="Arial" w:cs="Arial"/>
          <w:sz w:val="22"/>
          <w:szCs w:val="22"/>
        </w:rPr>
      </w:pPr>
      <w:r>
        <w:rPr>
          <w:rFonts w:ascii="Arial" w:hAnsi="Arial" w:cs="Arial"/>
          <w:b/>
          <w:i/>
          <w:color w:val="FF0000"/>
          <w:sz w:val="22"/>
          <w:szCs w:val="22"/>
        </w:rPr>
        <w:t>+</w:t>
      </w:r>
      <w:r w:rsidR="00B6172D" w:rsidRPr="00D15C83">
        <w:rPr>
          <w:rFonts w:ascii="Arial" w:hAnsi="Arial" w:cs="Arial"/>
          <w:b/>
          <w:i/>
          <w:sz w:val="22"/>
          <w:szCs w:val="22"/>
        </w:rPr>
        <w:t>Comunicación alternativa</w:t>
      </w:r>
      <w:r w:rsidR="00B6172D" w:rsidRPr="00D15C83">
        <w:rPr>
          <w:rFonts w:ascii="Arial" w:hAnsi="Arial" w:cs="Arial"/>
          <w:sz w:val="22"/>
          <w:szCs w:val="22"/>
        </w:rPr>
        <w:t>: Llamamos así a</w:t>
      </w:r>
      <w:r w:rsidR="00B6172D" w:rsidRPr="00D15C83">
        <w:rPr>
          <w:rFonts w:ascii="Arial" w:eastAsia="BookmanOldStyle" w:hAnsi="Arial" w:cs="Arial"/>
          <w:sz w:val="22"/>
          <w:szCs w:val="22"/>
        </w:rPr>
        <w:t xml:space="preserve"> cualquier </w:t>
      </w:r>
      <w:r w:rsidR="00B6172D" w:rsidRPr="00D15C83">
        <w:rPr>
          <w:rFonts w:ascii="Arial" w:eastAsia="BookmanOldStyle" w:hAnsi="Arial" w:cs="Arial"/>
          <w:b/>
          <w:sz w:val="22"/>
          <w:szCs w:val="22"/>
        </w:rPr>
        <w:t>sistema  de comunicación o sistema de signos y símbolos desprovisto del componente fonético del lenguaje,</w:t>
      </w:r>
      <w:r w:rsidR="00B6172D" w:rsidRPr="00D15C83">
        <w:rPr>
          <w:rFonts w:ascii="Arial" w:eastAsia="BookmanOldStyle" w:hAnsi="Arial" w:cs="Arial"/>
          <w:sz w:val="22"/>
          <w:szCs w:val="22"/>
        </w:rPr>
        <w:t xml:space="preserve"> cualquier forma de comunicación </w:t>
      </w:r>
      <w:r w:rsidR="00B6172D" w:rsidRPr="00D15C83">
        <w:rPr>
          <w:rFonts w:ascii="Arial" w:eastAsia="BookmanOldStyle" w:hAnsi="Arial" w:cs="Arial"/>
          <w:b/>
          <w:sz w:val="22"/>
          <w:szCs w:val="22"/>
        </w:rPr>
        <w:t>diferente del habla</w:t>
      </w:r>
      <w:r w:rsidR="00B6172D" w:rsidRPr="00D15C83">
        <w:rPr>
          <w:rFonts w:ascii="Arial" w:hAnsi="Arial" w:cs="Arial"/>
          <w:sz w:val="22"/>
          <w:szCs w:val="22"/>
        </w:rPr>
        <w:t xml:space="preserve"> y empleada por una persona en contextos de comunicación.</w:t>
      </w:r>
    </w:p>
    <w:p w14:paraId="14C15DBB" w14:textId="77777777" w:rsidR="00B6172D" w:rsidRPr="00D15C83" w:rsidRDefault="00B6172D" w:rsidP="00826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both"/>
        <w:rPr>
          <w:rFonts w:ascii="Arial" w:eastAsia="?????? Pro W3" w:hAnsi="Arial" w:cs="Arial"/>
          <w:sz w:val="22"/>
          <w:szCs w:val="22"/>
        </w:rPr>
      </w:pPr>
      <w:r w:rsidRPr="00D15C83">
        <w:rPr>
          <w:rFonts w:ascii="Arial" w:eastAsia="?????? Pro W3" w:hAnsi="Arial" w:cs="Arial"/>
          <w:sz w:val="22"/>
          <w:szCs w:val="22"/>
        </w:rPr>
        <w:t xml:space="preserve">Así, el uso de </w:t>
      </w:r>
      <w:r w:rsidRPr="00D15C83">
        <w:rPr>
          <w:rFonts w:ascii="Arial" w:eastAsia="?????? Pro W3" w:hAnsi="Arial" w:cs="Arial"/>
          <w:b/>
          <w:sz w:val="22"/>
          <w:szCs w:val="22"/>
        </w:rPr>
        <w:t>signos manuales y gráficos,</w:t>
      </w:r>
      <w:r w:rsidRPr="00D15C83">
        <w:rPr>
          <w:rFonts w:ascii="Arial" w:eastAsia="?????? Pro W3" w:hAnsi="Arial" w:cs="Arial"/>
          <w:sz w:val="22"/>
          <w:szCs w:val="22"/>
        </w:rPr>
        <w:t xml:space="preserve"> el sistema Morse, etc., son formas alternativas de comunicación para una persona que carece de la habilidad de hablar.</w:t>
      </w:r>
    </w:p>
    <w:p w14:paraId="59357C30" w14:textId="77777777" w:rsidR="00B6172D" w:rsidRPr="00D15C83" w:rsidRDefault="00B6172D" w:rsidP="0068364B">
      <w:pPr>
        <w:rPr>
          <w:rFonts w:ascii="Arial" w:hAnsi="Arial" w:cs="Arial"/>
          <w:sz w:val="22"/>
          <w:szCs w:val="22"/>
        </w:rPr>
      </w:pPr>
    </w:p>
    <w:p w14:paraId="73EA328C" w14:textId="338C1718" w:rsidR="00B6172D" w:rsidRPr="00D15C83" w:rsidRDefault="000C1D1D" w:rsidP="00826594">
      <w:pPr>
        <w:numPr>
          <w:ilvl w:val="0"/>
          <w:numId w:val="36"/>
        </w:numPr>
        <w:jc w:val="both"/>
        <w:rPr>
          <w:rFonts w:ascii="Arial" w:hAnsi="Arial" w:cs="Arial"/>
          <w:sz w:val="22"/>
          <w:szCs w:val="22"/>
        </w:rPr>
      </w:pPr>
      <w:r>
        <w:rPr>
          <w:rFonts w:ascii="Arial" w:hAnsi="Arial" w:cs="Arial"/>
          <w:b/>
          <w:i/>
          <w:color w:val="FF0000"/>
          <w:sz w:val="22"/>
          <w:szCs w:val="22"/>
        </w:rPr>
        <w:t>+</w:t>
      </w:r>
      <w:r w:rsidR="00B6172D" w:rsidRPr="00D15C83">
        <w:rPr>
          <w:rFonts w:ascii="Arial" w:hAnsi="Arial" w:cs="Arial"/>
          <w:b/>
          <w:i/>
          <w:sz w:val="22"/>
          <w:szCs w:val="22"/>
        </w:rPr>
        <w:t>Comunicación aumentativa</w:t>
      </w:r>
      <w:r w:rsidR="00B6172D" w:rsidRPr="00D15C83">
        <w:rPr>
          <w:rFonts w:ascii="Arial" w:hAnsi="Arial" w:cs="Arial"/>
          <w:b/>
          <w:sz w:val="22"/>
          <w:szCs w:val="22"/>
        </w:rPr>
        <w:t>:</w:t>
      </w:r>
      <w:r w:rsidR="00B6172D" w:rsidRPr="00D15C83">
        <w:rPr>
          <w:rFonts w:ascii="Arial" w:hAnsi="Arial" w:cs="Arial"/>
          <w:sz w:val="22"/>
          <w:szCs w:val="22"/>
        </w:rPr>
        <w:t xml:space="preserve"> Se trata de </w:t>
      </w:r>
      <w:r w:rsidR="00B6172D" w:rsidRPr="00D15C83">
        <w:rPr>
          <w:rFonts w:ascii="Arial" w:eastAsia="BookmanOldStyle" w:hAnsi="Arial" w:cs="Arial"/>
          <w:sz w:val="22"/>
          <w:szCs w:val="22"/>
        </w:rPr>
        <w:t xml:space="preserve">cualquier </w:t>
      </w:r>
      <w:r w:rsidR="00B6172D" w:rsidRPr="00D15C83">
        <w:rPr>
          <w:rFonts w:ascii="Arial" w:eastAsia="BookmanOldStyle" w:hAnsi="Arial" w:cs="Arial"/>
          <w:b/>
          <w:sz w:val="22"/>
          <w:szCs w:val="22"/>
        </w:rPr>
        <w:t>sistema  de comunicación o sistema de signos y símbolos</w:t>
      </w:r>
      <w:r w:rsidR="00B6172D" w:rsidRPr="00D15C83">
        <w:rPr>
          <w:rFonts w:ascii="Arial" w:hAnsi="Arial" w:cs="Arial"/>
          <w:b/>
          <w:sz w:val="22"/>
          <w:szCs w:val="22"/>
        </w:rPr>
        <w:t xml:space="preserve"> que sirve de apoyo o de ayuda al lenguaje oral si éste es deficitario y así  fomentarlo</w:t>
      </w:r>
      <w:r w:rsidR="00B6172D" w:rsidRPr="00D15C83">
        <w:rPr>
          <w:rFonts w:ascii="Arial" w:hAnsi="Arial" w:cs="Arial"/>
          <w:sz w:val="22"/>
          <w:szCs w:val="22"/>
        </w:rPr>
        <w:t>.</w:t>
      </w:r>
      <w:r w:rsidR="00B6172D">
        <w:rPr>
          <w:rFonts w:ascii="Arial" w:hAnsi="Arial" w:cs="Arial"/>
          <w:sz w:val="22"/>
          <w:szCs w:val="22"/>
        </w:rPr>
        <w:t xml:space="preserve"> </w:t>
      </w:r>
      <w:r w:rsidR="00B6172D" w:rsidRPr="00D15C83">
        <w:rPr>
          <w:rFonts w:ascii="Arial" w:hAnsi="Arial" w:cs="Arial"/>
          <w:sz w:val="22"/>
          <w:szCs w:val="22"/>
        </w:rPr>
        <w:t>La palabra “aumentativa“</w:t>
      </w:r>
      <w:r w:rsidR="00B6172D">
        <w:rPr>
          <w:rFonts w:ascii="Arial" w:hAnsi="Arial" w:cs="Arial"/>
          <w:sz w:val="22"/>
          <w:szCs w:val="22"/>
        </w:rPr>
        <w:t xml:space="preserve"> </w:t>
      </w:r>
      <w:r w:rsidR="00B6172D" w:rsidRPr="00D15C83">
        <w:rPr>
          <w:rFonts w:ascii="Arial" w:hAnsi="Arial" w:cs="Arial"/>
          <w:sz w:val="22"/>
          <w:szCs w:val="22"/>
        </w:rPr>
        <w:t xml:space="preserve">subraya el hecho de que la enseñanza de las formas alternativas de comunicación tiene un doble objetivo, a saber: </w:t>
      </w:r>
      <w:r w:rsidR="00B6172D" w:rsidRPr="00D15C83">
        <w:rPr>
          <w:rFonts w:ascii="Arial" w:hAnsi="Arial" w:cs="Arial"/>
          <w:b/>
          <w:sz w:val="22"/>
          <w:szCs w:val="22"/>
        </w:rPr>
        <w:t>promover y complementar el déficit oral</w:t>
      </w:r>
      <w:r w:rsidR="00B6172D" w:rsidRPr="00D15C83">
        <w:rPr>
          <w:rFonts w:ascii="Arial" w:hAnsi="Arial" w:cs="Arial"/>
          <w:sz w:val="22"/>
          <w:szCs w:val="22"/>
        </w:rPr>
        <w:t xml:space="preserve"> .</w:t>
      </w:r>
    </w:p>
    <w:p w14:paraId="7AA22163" w14:textId="77777777" w:rsidR="00B6172D" w:rsidRPr="00D15C83" w:rsidRDefault="00B6172D" w:rsidP="00826594">
      <w:pPr>
        <w:ind w:left="708"/>
        <w:jc w:val="both"/>
        <w:rPr>
          <w:rFonts w:ascii="Arial" w:eastAsia="BookmanOldStyle" w:hAnsi="Arial" w:cs="Arial"/>
          <w:sz w:val="22"/>
          <w:szCs w:val="22"/>
        </w:rPr>
      </w:pPr>
      <w:r w:rsidRPr="00D15C83">
        <w:rPr>
          <w:rFonts w:ascii="Arial" w:hAnsi="Arial" w:cs="Arial"/>
          <w:sz w:val="22"/>
          <w:szCs w:val="22"/>
        </w:rPr>
        <w:t xml:space="preserve">Es aquella que sirve de </w:t>
      </w:r>
      <w:r w:rsidRPr="00D15C83">
        <w:rPr>
          <w:rFonts w:ascii="Arial" w:hAnsi="Arial" w:cs="Arial"/>
          <w:b/>
          <w:sz w:val="22"/>
          <w:szCs w:val="22"/>
        </w:rPr>
        <w:t>refuerzo o ayuda</w:t>
      </w:r>
      <w:r w:rsidRPr="00D15C83">
        <w:rPr>
          <w:rFonts w:ascii="Arial" w:hAnsi="Arial" w:cs="Arial"/>
          <w:sz w:val="22"/>
          <w:szCs w:val="22"/>
        </w:rPr>
        <w:t xml:space="preserve"> con el propósito de </w:t>
      </w:r>
      <w:r w:rsidRPr="00D15C83">
        <w:rPr>
          <w:rFonts w:ascii="Arial" w:hAnsi="Arial" w:cs="Arial"/>
          <w:b/>
          <w:sz w:val="22"/>
          <w:szCs w:val="22"/>
        </w:rPr>
        <w:t>facilitar y promover los recursos del habla.</w:t>
      </w:r>
    </w:p>
    <w:p w14:paraId="38E7CEF9" w14:textId="77777777" w:rsidR="00B6172D" w:rsidRPr="00D15C83" w:rsidRDefault="00B6172D" w:rsidP="00F420CC">
      <w:pPr>
        <w:jc w:val="both"/>
        <w:rPr>
          <w:rFonts w:ascii="Arial" w:eastAsia="BookmanOldStyle" w:hAnsi="Arial" w:cs="Arial"/>
          <w:sz w:val="22"/>
          <w:szCs w:val="22"/>
        </w:rPr>
      </w:pPr>
    </w:p>
    <w:p w14:paraId="2FFBF19D" w14:textId="77777777" w:rsidR="00B6172D" w:rsidRPr="00D15C83" w:rsidRDefault="00B6172D" w:rsidP="00754FE6">
      <w:pPr>
        <w:jc w:val="both"/>
        <w:rPr>
          <w:rFonts w:ascii="Arial" w:eastAsia="BookmanOldStyle" w:hAnsi="Arial" w:cs="Arial"/>
          <w:color w:val="FF0000"/>
          <w:sz w:val="22"/>
          <w:szCs w:val="22"/>
        </w:rPr>
      </w:pPr>
      <w:r w:rsidRPr="00D15C83">
        <w:rPr>
          <w:rFonts w:ascii="Arial" w:eastAsia="BookmanOldStyle" w:hAnsi="Arial" w:cs="Arial"/>
          <w:sz w:val="22"/>
          <w:szCs w:val="22"/>
        </w:rPr>
        <w:t xml:space="preserve">En la actualidad el concepto más amplio y a menudo más adecuado de </w:t>
      </w:r>
      <w:r w:rsidRPr="00D15C83">
        <w:rPr>
          <w:rFonts w:ascii="Arial" w:eastAsia="BookmanOldStyle" w:hAnsi="Arial" w:cs="Arial"/>
          <w:b/>
          <w:sz w:val="22"/>
          <w:szCs w:val="22"/>
        </w:rPr>
        <w:t>comunicación aumentativa</w:t>
      </w:r>
      <w:r>
        <w:rPr>
          <w:rFonts w:ascii="Arial" w:eastAsia="BookmanOldStyle" w:hAnsi="Arial" w:cs="Arial"/>
          <w:b/>
          <w:sz w:val="22"/>
          <w:szCs w:val="22"/>
        </w:rPr>
        <w:t xml:space="preserve"> </w:t>
      </w:r>
      <w:r w:rsidRPr="00D15C83">
        <w:rPr>
          <w:rFonts w:ascii="Arial" w:eastAsia="BookmanOldStyle" w:hAnsi="Arial" w:cs="Arial"/>
          <w:b/>
          <w:sz w:val="22"/>
          <w:szCs w:val="22"/>
        </w:rPr>
        <w:t>(CA)</w:t>
      </w:r>
      <w:r w:rsidRPr="00D15C83">
        <w:rPr>
          <w:rFonts w:ascii="Arial" w:eastAsia="BookmanOldStyle" w:hAnsi="Arial" w:cs="Arial"/>
          <w:sz w:val="22"/>
          <w:szCs w:val="22"/>
        </w:rPr>
        <w:t xml:space="preserve">incluye todas aquellas opciones, sistemas o estrategias que se pueden utilizar para </w:t>
      </w:r>
      <w:r w:rsidRPr="00D15C83">
        <w:rPr>
          <w:rFonts w:ascii="Arial" w:eastAsia="BookmanOldStyle" w:hAnsi="Arial" w:cs="Arial"/>
          <w:b/>
          <w:sz w:val="22"/>
          <w:szCs w:val="22"/>
        </w:rPr>
        <w:t>facilitar la comunicación de toda persona que tiene dificultades en la comunicación y/o lenguaje.</w:t>
      </w:r>
    </w:p>
    <w:p w14:paraId="6F70CEA0" w14:textId="77777777" w:rsidR="00B6172D" w:rsidRPr="00D15C83" w:rsidRDefault="00B6172D" w:rsidP="00754FE6">
      <w:pPr>
        <w:jc w:val="both"/>
        <w:rPr>
          <w:rFonts w:ascii="Arial" w:hAnsi="Arial" w:cs="Arial"/>
          <w:color w:val="FF0000"/>
          <w:sz w:val="22"/>
          <w:szCs w:val="22"/>
        </w:rPr>
      </w:pPr>
    </w:p>
    <w:p w14:paraId="55B3D1FA" w14:textId="77777777" w:rsidR="00B6172D" w:rsidRPr="00D15C83" w:rsidRDefault="00B6172D" w:rsidP="0074255B">
      <w:pPr>
        <w:rPr>
          <w:rFonts w:ascii="Arial" w:hAnsi="Arial" w:cs="Arial"/>
          <w:sz w:val="22"/>
          <w:szCs w:val="22"/>
        </w:rPr>
      </w:pPr>
      <w:r w:rsidRPr="00D15C83">
        <w:rPr>
          <w:rFonts w:ascii="Arial" w:hAnsi="Arial" w:cs="Arial"/>
          <w:sz w:val="22"/>
          <w:szCs w:val="22"/>
        </w:rPr>
        <w:t xml:space="preserve">La distinción entre </w:t>
      </w:r>
      <w:r w:rsidRPr="00D15C83">
        <w:rPr>
          <w:rFonts w:ascii="Arial" w:hAnsi="Arial" w:cs="Arial"/>
          <w:b/>
          <w:sz w:val="22"/>
          <w:szCs w:val="22"/>
        </w:rPr>
        <w:t>comunicación con y sin ayuda, y entre comunicación dependiente e independiente</w:t>
      </w:r>
      <w:r w:rsidRPr="00D15C83">
        <w:rPr>
          <w:rFonts w:ascii="Arial" w:hAnsi="Arial" w:cs="Arial"/>
          <w:sz w:val="22"/>
          <w:szCs w:val="22"/>
        </w:rPr>
        <w:t>, se refiere a distintas formas de comunicación aumentativa o alternativa.</w:t>
      </w:r>
    </w:p>
    <w:p w14:paraId="6E8B356A" w14:textId="77777777" w:rsidR="00B6172D" w:rsidRPr="00D15C83" w:rsidRDefault="00B6172D" w:rsidP="0074255B">
      <w:pPr>
        <w:rPr>
          <w:rFonts w:ascii="Estrangelo Edessa" w:hAnsi="Estrangelo Edessa" w:cs="Estrangelo Edessa"/>
          <w:sz w:val="22"/>
          <w:szCs w:val="22"/>
        </w:rPr>
      </w:pPr>
    </w:p>
    <w:p w14:paraId="6D8D1C4A" w14:textId="77777777" w:rsidR="00B6172D" w:rsidRPr="00D15C83" w:rsidRDefault="00B6172D" w:rsidP="004A335E">
      <w:pPr>
        <w:numPr>
          <w:ilvl w:val="0"/>
          <w:numId w:val="38"/>
        </w:numPr>
        <w:rPr>
          <w:rFonts w:ascii="Arial" w:hAnsi="Arial" w:cs="Arial"/>
          <w:sz w:val="22"/>
          <w:szCs w:val="22"/>
        </w:rPr>
      </w:pPr>
      <w:r w:rsidRPr="00D15C83">
        <w:rPr>
          <w:rFonts w:ascii="Arial" w:hAnsi="Arial" w:cs="Arial"/>
          <w:sz w:val="22"/>
          <w:szCs w:val="22"/>
        </w:rPr>
        <w:t xml:space="preserve">En lo que se refiere a la </w:t>
      </w:r>
      <w:r w:rsidRPr="00D15C83">
        <w:rPr>
          <w:rFonts w:ascii="Arial" w:hAnsi="Arial" w:cs="Arial"/>
          <w:b/>
          <w:sz w:val="22"/>
          <w:szCs w:val="22"/>
        </w:rPr>
        <w:t xml:space="preserve">autonomía </w:t>
      </w:r>
      <w:r w:rsidRPr="00D15C83">
        <w:rPr>
          <w:rFonts w:ascii="Arial" w:hAnsi="Arial" w:cs="Arial"/>
          <w:sz w:val="22"/>
          <w:szCs w:val="22"/>
        </w:rPr>
        <w:t xml:space="preserve">de la persona que utiliza los SAAC, es necesario distinguir entre: </w:t>
      </w:r>
    </w:p>
    <w:p w14:paraId="59833B97" w14:textId="77777777" w:rsidR="00B6172D" w:rsidRPr="00D15C83" w:rsidRDefault="00B6172D" w:rsidP="00754FE6">
      <w:pPr>
        <w:rPr>
          <w:rFonts w:ascii="Arial" w:hAnsi="Arial" w:cs="Arial"/>
          <w:sz w:val="22"/>
          <w:szCs w:val="22"/>
        </w:rPr>
      </w:pPr>
    </w:p>
    <w:p w14:paraId="1A9201AD" w14:textId="77777777" w:rsidR="00B6172D" w:rsidRPr="00D15C83" w:rsidRDefault="00B6172D" w:rsidP="004A335E">
      <w:pPr>
        <w:numPr>
          <w:ilvl w:val="0"/>
          <w:numId w:val="39"/>
        </w:numPr>
        <w:rPr>
          <w:rFonts w:ascii="Arial" w:hAnsi="Arial" w:cs="Arial"/>
          <w:sz w:val="22"/>
          <w:szCs w:val="22"/>
        </w:rPr>
      </w:pPr>
      <w:r w:rsidRPr="00D15C83">
        <w:rPr>
          <w:rFonts w:ascii="Arial" w:hAnsi="Arial" w:cs="Arial"/>
          <w:b/>
          <w:i/>
          <w:sz w:val="22"/>
          <w:szCs w:val="22"/>
        </w:rPr>
        <w:t>Comunicación dependiente</w:t>
      </w:r>
      <w:r w:rsidRPr="00D15C83">
        <w:rPr>
          <w:rFonts w:ascii="Arial" w:hAnsi="Arial" w:cs="Arial"/>
          <w:b/>
          <w:sz w:val="22"/>
          <w:szCs w:val="22"/>
        </w:rPr>
        <w:t>:</w:t>
      </w:r>
      <w:r w:rsidRPr="00D15C83">
        <w:rPr>
          <w:rFonts w:ascii="Arial" w:hAnsi="Arial" w:cs="Arial"/>
          <w:sz w:val="22"/>
          <w:szCs w:val="22"/>
        </w:rPr>
        <w:t xml:space="preserve"> Significa que quien comunica es </w:t>
      </w:r>
      <w:r w:rsidRPr="00D15C83">
        <w:rPr>
          <w:rFonts w:ascii="Arial" w:hAnsi="Arial" w:cs="Arial"/>
          <w:b/>
          <w:sz w:val="22"/>
          <w:szCs w:val="22"/>
        </w:rPr>
        <w:t>dependiente de otra persona que deberá componer o interpretar de forma oral lo que se dice</w:t>
      </w:r>
      <w:r w:rsidRPr="00D15C83">
        <w:rPr>
          <w:rFonts w:ascii="Arial" w:hAnsi="Arial" w:cs="Arial"/>
          <w:sz w:val="22"/>
          <w:szCs w:val="22"/>
        </w:rPr>
        <w:t>. Son ejemplos de ello la comunicación a través de tableros con letras simples, con palabras o con signos gráficos, LSE con intérprete…</w:t>
      </w:r>
    </w:p>
    <w:p w14:paraId="6E56F9F3" w14:textId="77777777" w:rsidR="00B6172D" w:rsidRPr="00D15C83" w:rsidRDefault="00B6172D" w:rsidP="0022781A">
      <w:pPr>
        <w:rPr>
          <w:rFonts w:ascii="Arial" w:hAnsi="Arial" w:cs="Arial"/>
          <w:sz w:val="22"/>
          <w:szCs w:val="22"/>
        </w:rPr>
      </w:pPr>
    </w:p>
    <w:p w14:paraId="19BFD0A6" w14:textId="77777777" w:rsidR="00B6172D" w:rsidRPr="00D15C83" w:rsidRDefault="00B6172D" w:rsidP="004A335E">
      <w:pPr>
        <w:numPr>
          <w:ilvl w:val="0"/>
          <w:numId w:val="39"/>
        </w:numPr>
        <w:jc w:val="both"/>
        <w:rPr>
          <w:rFonts w:ascii="Arial" w:hAnsi="Arial" w:cs="Arial"/>
          <w:sz w:val="22"/>
          <w:szCs w:val="22"/>
        </w:rPr>
      </w:pPr>
      <w:r w:rsidRPr="00D15C83">
        <w:rPr>
          <w:rFonts w:ascii="Arial" w:hAnsi="Arial" w:cs="Arial"/>
          <w:b/>
          <w:i/>
          <w:sz w:val="22"/>
          <w:szCs w:val="22"/>
        </w:rPr>
        <w:t>Comunicación independiente</w:t>
      </w:r>
      <w:r w:rsidRPr="00D15C83">
        <w:rPr>
          <w:rFonts w:ascii="Arial" w:hAnsi="Arial" w:cs="Arial"/>
          <w:i/>
          <w:sz w:val="22"/>
          <w:szCs w:val="22"/>
        </w:rPr>
        <w:t>:</w:t>
      </w:r>
      <w:r w:rsidRPr="00D15C83">
        <w:rPr>
          <w:rFonts w:ascii="Arial" w:hAnsi="Arial" w:cs="Arial"/>
          <w:sz w:val="22"/>
          <w:szCs w:val="22"/>
        </w:rPr>
        <w:t xml:space="preserve"> Significa que el propio </w:t>
      </w:r>
      <w:r w:rsidRPr="00D15C83">
        <w:rPr>
          <w:rFonts w:ascii="Arial" w:hAnsi="Arial" w:cs="Arial"/>
          <w:b/>
          <w:sz w:val="22"/>
          <w:szCs w:val="22"/>
        </w:rPr>
        <w:t>usuario formula en su totalidad lo que va a comunicar</w:t>
      </w:r>
      <w:r w:rsidRPr="00D15C83">
        <w:rPr>
          <w:rFonts w:ascii="Arial" w:hAnsi="Arial" w:cs="Arial"/>
          <w:sz w:val="22"/>
          <w:szCs w:val="22"/>
        </w:rPr>
        <w:t>. Por ejemplo, a través de maquinas de escribir específicas, ordenadores, máquinas de hablar capaces de decir frases enteras o a través de medios técnicos de comunicación donde lo que se comunica se va escribiendo en papel o en una pantalla (comunicadores de voz), etc.</w:t>
      </w:r>
    </w:p>
    <w:p w14:paraId="6EB41D09" w14:textId="77777777" w:rsidR="00B6172D" w:rsidRPr="00D15C83" w:rsidRDefault="00B6172D" w:rsidP="0022781A">
      <w:pPr>
        <w:jc w:val="both"/>
        <w:rPr>
          <w:rFonts w:ascii="Estrangelo Edessa" w:hAnsi="Estrangelo Edessa" w:cs="Estrangelo Edessa"/>
          <w:sz w:val="22"/>
          <w:szCs w:val="22"/>
        </w:rPr>
      </w:pPr>
    </w:p>
    <w:p w14:paraId="0ECACCF9" w14:textId="77777777" w:rsidR="00B6172D" w:rsidRPr="00D15C83" w:rsidRDefault="00B6172D" w:rsidP="004A335E">
      <w:pPr>
        <w:numPr>
          <w:ilvl w:val="0"/>
          <w:numId w:val="38"/>
        </w:numPr>
        <w:rPr>
          <w:rFonts w:ascii="Arial" w:hAnsi="Arial" w:cs="Arial"/>
          <w:b/>
          <w:sz w:val="22"/>
          <w:szCs w:val="22"/>
        </w:rPr>
      </w:pPr>
      <w:r w:rsidRPr="00D15C83">
        <w:rPr>
          <w:rFonts w:ascii="Arial" w:hAnsi="Arial" w:cs="Arial"/>
          <w:b/>
          <w:sz w:val="22"/>
          <w:szCs w:val="22"/>
        </w:rPr>
        <w:t>LLOYD Y KARLAN</w:t>
      </w:r>
      <w:r w:rsidRPr="00D15C83">
        <w:rPr>
          <w:rFonts w:ascii="Arial" w:hAnsi="Arial" w:cs="Arial"/>
          <w:sz w:val="22"/>
          <w:szCs w:val="22"/>
        </w:rPr>
        <w:t xml:space="preserve"> realizan la distinción entre </w:t>
      </w:r>
      <w:r w:rsidRPr="00D15C83">
        <w:rPr>
          <w:rFonts w:ascii="Arial" w:hAnsi="Arial" w:cs="Arial"/>
          <w:b/>
          <w:sz w:val="22"/>
          <w:szCs w:val="22"/>
        </w:rPr>
        <w:t>con ayuda/sin ayuda:</w:t>
      </w:r>
    </w:p>
    <w:p w14:paraId="152612C0" w14:textId="77777777" w:rsidR="00B6172D" w:rsidRPr="00D15C83" w:rsidRDefault="00B6172D" w:rsidP="0074255B">
      <w:pPr>
        <w:rPr>
          <w:rFonts w:ascii="Arial" w:hAnsi="Arial" w:cs="Arial"/>
          <w:sz w:val="22"/>
          <w:szCs w:val="22"/>
        </w:rPr>
      </w:pPr>
    </w:p>
    <w:p w14:paraId="70A9FC41" w14:textId="77777777" w:rsidR="00B6172D" w:rsidRPr="00D15C83" w:rsidRDefault="00B6172D" w:rsidP="00D15C83">
      <w:pPr>
        <w:pStyle w:val="Prrafodelista"/>
        <w:numPr>
          <w:ilvl w:val="0"/>
          <w:numId w:val="41"/>
        </w:numPr>
        <w:ind w:left="0"/>
        <w:jc w:val="both"/>
        <w:rPr>
          <w:rFonts w:ascii="Arial" w:hAnsi="Arial" w:cs="Arial"/>
          <w:sz w:val="22"/>
          <w:szCs w:val="22"/>
        </w:rPr>
      </w:pPr>
      <w:r w:rsidRPr="00D15C83">
        <w:rPr>
          <w:rFonts w:ascii="Arial" w:hAnsi="Arial" w:cs="Arial"/>
          <w:b/>
          <w:i/>
          <w:sz w:val="22"/>
          <w:szCs w:val="22"/>
        </w:rPr>
        <w:t>Comunicación sin ayuda</w:t>
      </w:r>
      <w:r w:rsidRPr="00D15C83">
        <w:rPr>
          <w:rFonts w:ascii="Arial" w:hAnsi="Arial" w:cs="Arial"/>
          <w:b/>
          <w:sz w:val="22"/>
          <w:szCs w:val="22"/>
        </w:rPr>
        <w:t>:</w:t>
      </w:r>
      <w:r w:rsidRPr="00D15C83">
        <w:rPr>
          <w:rFonts w:ascii="Arial" w:hAnsi="Arial" w:cs="Arial"/>
          <w:sz w:val="22"/>
          <w:szCs w:val="22"/>
        </w:rPr>
        <w:t xml:space="preserve"> Comprende formas de comunicación en las que quien se comunica tiene que </w:t>
      </w:r>
      <w:r w:rsidRPr="00D15C83">
        <w:rPr>
          <w:rFonts w:ascii="Arial" w:hAnsi="Arial" w:cs="Arial"/>
          <w:b/>
          <w:sz w:val="22"/>
          <w:szCs w:val="22"/>
        </w:rPr>
        <w:t>crear sus propias expresiones del lenguaje.</w:t>
      </w:r>
      <w:r w:rsidRPr="00D15C83">
        <w:rPr>
          <w:rFonts w:ascii="Arial" w:hAnsi="Arial" w:cs="Arial"/>
          <w:sz w:val="22"/>
          <w:szCs w:val="22"/>
        </w:rPr>
        <w:t xml:space="preserve"> Se basan en los recursos del propio cuerpo, sin necesidad de otro soporte que el de los </w:t>
      </w:r>
      <w:r w:rsidRPr="00D15C83">
        <w:rPr>
          <w:rFonts w:ascii="Arial" w:hAnsi="Arial" w:cs="Arial"/>
          <w:b/>
          <w:sz w:val="22"/>
          <w:szCs w:val="22"/>
        </w:rPr>
        <w:t>gestos</w:t>
      </w:r>
      <w:r w:rsidRPr="00D15C83">
        <w:rPr>
          <w:rFonts w:ascii="Arial" w:hAnsi="Arial" w:cs="Arial"/>
          <w:sz w:val="22"/>
          <w:szCs w:val="22"/>
        </w:rPr>
        <w:t xml:space="preserve">, habitualmente </w:t>
      </w:r>
      <w:r w:rsidRPr="00D15C83">
        <w:rPr>
          <w:rFonts w:ascii="Arial" w:hAnsi="Arial" w:cs="Arial"/>
          <w:b/>
          <w:sz w:val="22"/>
          <w:szCs w:val="22"/>
        </w:rPr>
        <w:t>visuales y motrices</w:t>
      </w:r>
      <w:r w:rsidRPr="00D15C83">
        <w:rPr>
          <w:rFonts w:ascii="Arial" w:hAnsi="Arial" w:cs="Arial"/>
          <w:sz w:val="22"/>
          <w:szCs w:val="22"/>
        </w:rPr>
        <w:t xml:space="preserve">. </w:t>
      </w:r>
      <w:r w:rsidRPr="00D15C83">
        <w:rPr>
          <w:rFonts w:ascii="Arial" w:hAnsi="Arial" w:cs="Arial"/>
          <w:b/>
          <w:sz w:val="22"/>
          <w:szCs w:val="22"/>
        </w:rPr>
        <w:t>Los signos son producidos.</w:t>
      </w:r>
      <w:r w:rsidRPr="00D15C83">
        <w:rPr>
          <w:rFonts w:ascii="Arial" w:hAnsi="Arial" w:cs="Arial"/>
          <w:sz w:val="22"/>
          <w:szCs w:val="22"/>
        </w:rPr>
        <w:t xml:space="preserve"> El caso más general de comunicación sin ayuda es el de los </w:t>
      </w:r>
      <w:r w:rsidRPr="00D15C83">
        <w:rPr>
          <w:rFonts w:ascii="Arial" w:hAnsi="Arial" w:cs="Arial"/>
          <w:b/>
          <w:sz w:val="22"/>
          <w:szCs w:val="22"/>
        </w:rPr>
        <w:t>signos manuales (LSE),</w:t>
      </w:r>
      <w:r>
        <w:rPr>
          <w:rFonts w:ascii="Arial" w:hAnsi="Arial" w:cs="Arial"/>
          <w:b/>
          <w:sz w:val="22"/>
          <w:szCs w:val="22"/>
        </w:rPr>
        <w:t xml:space="preserve"> </w:t>
      </w:r>
      <w:r w:rsidRPr="00D15C83">
        <w:rPr>
          <w:rFonts w:ascii="Arial" w:hAnsi="Arial" w:cs="Arial"/>
          <w:sz w:val="22"/>
          <w:szCs w:val="22"/>
        </w:rPr>
        <w:t xml:space="preserve">palabra complementada o </w:t>
      </w:r>
      <w:r w:rsidRPr="00D15C83">
        <w:rPr>
          <w:rFonts w:ascii="Arial" w:hAnsi="Arial" w:cs="Arial"/>
          <w:b/>
          <w:sz w:val="22"/>
          <w:szCs w:val="22"/>
        </w:rPr>
        <w:t>cued-speech,</w:t>
      </w:r>
      <w:r>
        <w:rPr>
          <w:rFonts w:ascii="Arial" w:hAnsi="Arial" w:cs="Arial"/>
          <w:b/>
          <w:sz w:val="22"/>
          <w:szCs w:val="22"/>
        </w:rPr>
        <w:t xml:space="preserve"> </w:t>
      </w:r>
      <w:r w:rsidRPr="00D15C83">
        <w:rPr>
          <w:rFonts w:ascii="Arial" w:hAnsi="Arial" w:cs="Arial"/>
          <w:b/>
          <w:sz w:val="22"/>
          <w:szCs w:val="22"/>
        </w:rPr>
        <w:t xml:space="preserve">guiñar </w:t>
      </w:r>
      <w:r w:rsidRPr="00D15C83">
        <w:rPr>
          <w:rFonts w:ascii="Arial" w:hAnsi="Arial" w:cs="Arial"/>
          <w:sz w:val="22"/>
          <w:szCs w:val="22"/>
        </w:rPr>
        <w:t xml:space="preserve">para indicar un “sí “y “no”, o señalar un objeto, porque el </w:t>
      </w:r>
      <w:r w:rsidRPr="00D15C83">
        <w:rPr>
          <w:rFonts w:ascii="Arial" w:hAnsi="Arial" w:cs="Arial"/>
          <w:b/>
          <w:sz w:val="22"/>
          <w:szCs w:val="22"/>
        </w:rPr>
        <w:t>señalar</w:t>
      </w:r>
      <w:r w:rsidRPr="00D15C83">
        <w:rPr>
          <w:rFonts w:ascii="Arial" w:hAnsi="Arial" w:cs="Arial"/>
          <w:sz w:val="22"/>
          <w:szCs w:val="22"/>
        </w:rPr>
        <w:t xml:space="preserve"> también es una expresión comunicativa.</w:t>
      </w:r>
    </w:p>
    <w:p w14:paraId="443F45C5" w14:textId="77777777" w:rsidR="00B6172D" w:rsidRPr="002D00A9" w:rsidRDefault="00B6172D" w:rsidP="0074255B">
      <w:pPr>
        <w:rPr>
          <w:rFonts w:ascii="Estrangelo Edessa" w:hAnsi="Estrangelo Edessa" w:cs="Estrangelo Edessa"/>
        </w:rPr>
      </w:pPr>
    </w:p>
    <w:p w14:paraId="4A646FA8" w14:textId="77777777" w:rsidR="00B6172D" w:rsidRPr="00D15C83" w:rsidRDefault="00B6172D" w:rsidP="00D15C83">
      <w:pPr>
        <w:pStyle w:val="Prrafodelista"/>
        <w:numPr>
          <w:ilvl w:val="0"/>
          <w:numId w:val="41"/>
        </w:numPr>
        <w:ind w:left="0"/>
        <w:jc w:val="both"/>
        <w:rPr>
          <w:rFonts w:ascii="Arial" w:hAnsi="Arial" w:cs="Arial"/>
          <w:sz w:val="22"/>
          <w:szCs w:val="22"/>
        </w:rPr>
      </w:pPr>
      <w:r w:rsidRPr="00D15C83">
        <w:rPr>
          <w:rFonts w:ascii="Arial" w:hAnsi="Arial" w:cs="Arial"/>
          <w:b/>
          <w:i/>
          <w:sz w:val="22"/>
          <w:szCs w:val="22"/>
        </w:rPr>
        <w:t>Comunicación con ayuda</w:t>
      </w:r>
      <w:r w:rsidRPr="00D15C83">
        <w:rPr>
          <w:rFonts w:ascii="Arial" w:hAnsi="Arial" w:cs="Arial"/>
          <w:b/>
          <w:sz w:val="22"/>
          <w:szCs w:val="22"/>
        </w:rPr>
        <w:t>:</w:t>
      </w:r>
      <w:r w:rsidRPr="00D15C83">
        <w:rPr>
          <w:rFonts w:ascii="Arial" w:hAnsi="Arial" w:cs="Arial"/>
          <w:sz w:val="22"/>
          <w:szCs w:val="22"/>
        </w:rPr>
        <w:t xml:space="preserve"> Comprende todas las formas de comunicación en las que la expresión del lenguaje requiere el </w:t>
      </w:r>
      <w:r w:rsidRPr="00D15C83">
        <w:rPr>
          <w:rFonts w:ascii="Arial" w:hAnsi="Arial" w:cs="Arial"/>
          <w:b/>
          <w:sz w:val="22"/>
          <w:szCs w:val="22"/>
        </w:rPr>
        <w:t>empleo de cualquier útil   instrumento o apoyo físico o material externo a parte del propio cuerpo del usuario, independiente del emisor.</w:t>
      </w:r>
      <w:r>
        <w:rPr>
          <w:rFonts w:ascii="Arial" w:hAnsi="Arial" w:cs="Arial"/>
          <w:b/>
          <w:sz w:val="22"/>
          <w:szCs w:val="22"/>
        </w:rPr>
        <w:t xml:space="preserve"> </w:t>
      </w:r>
      <w:r w:rsidRPr="00D15C83">
        <w:rPr>
          <w:rFonts w:ascii="Arial" w:hAnsi="Arial" w:cs="Arial"/>
          <w:b/>
          <w:sz w:val="22"/>
          <w:szCs w:val="22"/>
        </w:rPr>
        <w:t xml:space="preserve">Los signos son seleccionados más que </w:t>
      </w:r>
      <w:r w:rsidRPr="00D15C83">
        <w:rPr>
          <w:rFonts w:ascii="Arial" w:hAnsi="Arial" w:cs="Arial"/>
          <w:sz w:val="22"/>
          <w:szCs w:val="22"/>
        </w:rPr>
        <w:t>propiamente</w:t>
      </w:r>
      <w:r w:rsidRPr="00D15C83">
        <w:rPr>
          <w:rFonts w:ascii="Arial" w:hAnsi="Arial" w:cs="Arial"/>
          <w:b/>
          <w:sz w:val="22"/>
          <w:szCs w:val="22"/>
        </w:rPr>
        <w:t xml:space="preserve"> producidos</w:t>
      </w:r>
      <w:r w:rsidRPr="00D15C83">
        <w:rPr>
          <w:rFonts w:ascii="Arial" w:hAnsi="Arial" w:cs="Arial"/>
          <w:sz w:val="22"/>
          <w:szCs w:val="22"/>
        </w:rPr>
        <w:t>. Tableros de señalar, máquinas de hablar, computadoras, Braille y otros tipos de ayudas técnicas forman parte de esta categoría.</w:t>
      </w:r>
    </w:p>
    <w:p w14:paraId="0A1C58C0" w14:textId="77777777" w:rsidR="00B6172D" w:rsidRPr="00D15C83" w:rsidRDefault="00B6172D" w:rsidP="00B24DFF">
      <w:pPr>
        <w:jc w:val="both"/>
        <w:rPr>
          <w:rFonts w:ascii="Arial" w:eastAsia="BookmanOldStyle" w:hAnsi="Arial" w:cs="Arial"/>
          <w:sz w:val="22"/>
          <w:szCs w:val="22"/>
        </w:rPr>
      </w:pPr>
      <w:r w:rsidRPr="00D15C83">
        <w:rPr>
          <w:rFonts w:ascii="Arial" w:eastAsia="BookmanOldStyle" w:hAnsi="Arial" w:cs="Arial"/>
          <w:sz w:val="22"/>
          <w:szCs w:val="22"/>
        </w:rPr>
        <w:t xml:space="preserve">Los SAAC con apoyo se orientan principalmente a </w:t>
      </w:r>
      <w:r w:rsidRPr="00D15C83">
        <w:rPr>
          <w:rFonts w:ascii="Arial" w:eastAsia="BookmanOldStyle" w:hAnsi="Arial" w:cs="Arial"/>
          <w:b/>
          <w:sz w:val="22"/>
          <w:szCs w:val="22"/>
        </w:rPr>
        <w:t>mejorar el output</w:t>
      </w:r>
      <w:r w:rsidRPr="00D15C83">
        <w:rPr>
          <w:rFonts w:ascii="Arial" w:eastAsia="BookmanOldStyle" w:hAnsi="Arial" w:cs="Arial"/>
          <w:sz w:val="22"/>
          <w:szCs w:val="22"/>
        </w:rPr>
        <w:t xml:space="preserve"> o </w:t>
      </w:r>
      <w:r w:rsidRPr="00D15C83">
        <w:rPr>
          <w:rFonts w:ascii="Arial" w:eastAsia="BookmanOldStyle" w:hAnsi="Arial" w:cs="Arial"/>
          <w:b/>
          <w:sz w:val="22"/>
          <w:szCs w:val="22"/>
        </w:rPr>
        <w:t>producción del habla</w:t>
      </w:r>
      <w:r w:rsidRPr="00D15C83">
        <w:rPr>
          <w:rFonts w:ascii="Arial" w:eastAsia="BookmanOldStyle" w:hAnsi="Arial" w:cs="Arial"/>
          <w:sz w:val="22"/>
          <w:szCs w:val="22"/>
        </w:rPr>
        <w:t xml:space="preserve">, de ahí que recurran a la ayuda de </w:t>
      </w:r>
      <w:r w:rsidRPr="00D15C83">
        <w:rPr>
          <w:rFonts w:ascii="Arial" w:eastAsia="BookmanOldStyle" w:hAnsi="Arial" w:cs="Arial"/>
          <w:b/>
          <w:sz w:val="22"/>
          <w:szCs w:val="22"/>
        </w:rPr>
        <w:t>sistemas ortográficos, pictográficos e informáticos</w:t>
      </w:r>
      <w:r w:rsidRPr="00D15C83">
        <w:rPr>
          <w:rFonts w:ascii="Arial" w:eastAsia="BookmanOldStyle" w:hAnsi="Arial" w:cs="Arial"/>
          <w:sz w:val="22"/>
          <w:szCs w:val="22"/>
        </w:rPr>
        <w:t>, que suplan en todo o en parte las deficiencias expresivo- articulatorias del sujeto. Ejemplo de esto sería la utilización de pictogramas, fichas premack, objetos, fotografías, miniaturas, dibujos,etc.</w:t>
      </w:r>
    </w:p>
    <w:p w14:paraId="7C85739F" w14:textId="77777777" w:rsidR="00B6172D" w:rsidRPr="00D15C83" w:rsidRDefault="00B6172D" w:rsidP="00B24DFF">
      <w:pPr>
        <w:jc w:val="both"/>
        <w:rPr>
          <w:rFonts w:ascii="Estrangelo Edessa" w:hAnsi="Estrangelo Edessa" w:cs="Estrangelo Edessa"/>
          <w:sz w:val="22"/>
          <w:szCs w:val="22"/>
        </w:rPr>
      </w:pPr>
    </w:p>
    <w:p w14:paraId="26B18B9B" w14:textId="0E09BBFE" w:rsidR="00B6172D" w:rsidRPr="00D15C83" w:rsidRDefault="000C1D1D" w:rsidP="00B24DFF">
      <w:pPr>
        <w:jc w:val="both"/>
        <w:rPr>
          <w:rFonts w:ascii="Arial" w:hAnsi="Arial" w:cs="Arial"/>
          <w:sz w:val="22"/>
          <w:szCs w:val="22"/>
        </w:rPr>
      </w:pPr>
      <w:r>
        <w:rPr>
          <w:rFonts w:ascii="Arial" w:hAnsi="Arial" w:cs="Arial"/>
          <w:color w:val="FF0000"/>
          <w:sz w:val="22"/>
          <w:szCs w:val="22"/>
        </w:rPr>
        <w:t>+</w:t>
      </w:r>
      <w:r w:rsidR="00B6172D" w:rsidRPr="00D15C83">
        <w:rPr>
          <w:rFonts w:ascii="Arial" w:hAnsi="Arial" w:cs="Arial"/>
          <w:sz w:val="22"/>
          <w:szCs w:val="22"/>
        </w:rPr>
        <w:t xml:space="preserve">En relación a los símbolos, distingamos entre: </w:t>
      </w:r>
    </w:p>
    <w:p w14:paraId="04458211" w14:textId="77777777" w:rsidR="00B6172D" w:rsidRPr="00D15C83" w:rsidRDefault="00B6172D" w:rsidP="00B24DFF">
      <w:pPr>
        <w:jc w:val="both"/>
        <w:rPr>
          <w:rFonts w:ascii="Arial" w:hAnsi="Arial" w:cs="Arial"/>
          <w:sz w:val="22"/>
          <w:szCs w:val="22"/>
        </w:rPr>
      </w:pPr>
    </w:p>
    <w:p w14:paraId="799B87F6" w14:textId="77777777" w:rsidR="00B6172D" w:rsidRPr="00D15C83" w:rsidRDefault="00B6172D" w:rsidP="007530E5">
      <w:pPr>
        <w:numPr>
          <w:ilvl w:val="0"/>
          <w:numId w:val="24"/>
        </w:numPr>
        <w:tabs>
          <w:tab w:val="clear" w:pos="720"/>
          <w:tab w:val="num" w:pos="360"/>
        </w:tabs>
        <w:ind w:left="360"/>
        <w:jc w:val="both"/>
        <w:rPr>
          <w:rFonts w:ascii="Arial" w:hAnsi="Arial" w:cs="Arial"/>
          <w:sz w:val="22"/>
          <w:szCs w:val="22"/>
        </w:rPr>
      </w:pPr>
      <w:r w:rsidRPr="00D15C83">
        <w:rPr>
          <w:rFonts w:ascii="Arial" w:hAnsi="Arial" w:cs="Arial"/>
          <w:b/>
          <w:sz w:val="22"/>
          <w:szCs w:val="22"/>
        </w:rPr>
        <w:t>Símbolo pictográfico/iconográfico</w:t>
      </w:r>
      <w:r w:rsidRPr="00D15C83">
        <w:rPr>
          <w:rFonts w:ascii="Arial" w:hAnsi="Arial" w:cs="Arial"/>
          <w:sz w:val="22"/>
          <w:szCs w:val="22"/>
        </w:rPr>
        <w:t>: Dibujo simple y representativo de conceptos o ideas. Guarda gran similitud física con la realidad que representa.</w:t>
      </w:r>
      <w:r w:rsidRPr="00D15C83">
        <w:rPr>
          <w:rFonts w:ascii="Arial" w:hAnsi="Arial" w:cs="Arial"/>
          <w:sz w:val="22"/>
          <w:szCs w:val="22"/>
          <w:lang w:val="es-ES_tradnl"/>
        </w:rPr>
        <w:t>Diseños que muestran lo que quieren simbolizar (relación con el significado)</w:t>
      </w:r>
    </w:p>
    <w:p w14:paraId="5EBBD4A3" w14:textId="77777777" w:rsidR="00B6172D" w:rsidRPr="00D15C83" w:rsidRDefault="00B6172D" w:rsidP="007530E5">
      <w:pPr>
        <w:numPr>
          <w:ilvl w:val="0"/>
          <w:numId w:val="24"/>
        </w:numPr>
        <w:tabs>
          <w:tab w:val="clear" w:pos="720"/>
          <w:tab w:val="num" w:pos="360"/>
        </w:tabs>
        <w:ind w:left="360"/>
        <w:jc w:val="both"/>
        <w:rPr>
          <w:rFonts w:ascii="Arial" w:hAnsi="Arial" w:cs="Arial"/>
          <w:sz w:val="22"/>
          <w:szCs w:val="22"/>
        </w:rPr>
      </w:pPr>
      <w:r w:rsidRPr="00D15C83">
        <w:rPr>
          <w:rFonts w:ascii="Arial" w:hAnsi="Arial" w:cs="Arial"/>
          <w:b/>
          <w:sz w:val="22"/>
          <w:szCs w:val="22"/>
        </w:rPr>
        <w:t>Símbolo ideográfico</w:t>
      </w:r>
      <w:r>
        <w:rPr>
          <w:rFonts w:ascii="Arial" w:hAnsi="Arial" w:cs="Arial"/>
          <w:b/>
          <w:sz w:val="22"/>
          <w:szCs w:val="22"/>
        </w:rPr>
        <w:t xml:space="preserve">: </w:t>
      </w:r>
      <w:r w:rsidRPr="00D15C83">
        <w:rPr>
          <w:rFonts w:ascii="Arial" w:hAnsi="Arial" w:cs="Arial"/>
          <w:sz w:val="22"/>
          <w:szCs w:val="22"/>
        </w:rPr>
        <w:t>N</w:t>
      </w:r>
      <w:r w:rsidRPr="00D15C83">
        <w:rPr>
          <w:rFonts w:ascii="Arial" w:hAnsi="Arial" w:cs="Arial"/>
          <w:sz w:val="22"/>
          <w:szCs w:val="22"/>
          <w:lang w:val="es-ES_tradnl"/>
        </w:rPr>
        <w:t xml:space="preserve">o posee tanto parecido con el referente, sino que sugieren la idea </w:t>
      </w:r>
      <w:r w:rsidRPr="00D15C83">
        <w:rPr>
          <w:rFonts w:ascii="Arial" w:hAnsi="Arial" w:cs="Arial"/>
          <w:sz w:val="22"/>
          <w:szCs w:val="22"/>
        </w:rPr>
        <w:t>y tiene relación lógica con la realidad pero es más abstracto. Exige una capacidad cognitiva mayor. Crean una asociación de ideas.</w:t>
      </w:r>
    </w:p>
    <w:p w14:paraId="66D95D2F" w14:textId="77777777" w:rsidR="00B6172D" w:rsidRPr="00D15C83" w:rsidRDefault="00B6172D" w:rsidP="0022781A">
      <w:pPr>
        <w:numPr>
          <w:ilvl w:val="0"/>
          <w:numId w:val="24"/>
        </w:numPr>
        <w:tabs>
          <w:tab w:val="clear" w:pos="720"/>
          <w:tab w:val="num" w:pos="360"/>
        </w:tabs>
        <w:ind w:left="360"/>
        <w:jc w:val="both"/>
        <w:rPr>
          <w:rFonts w:ascii="Arial" w:hAnsi="Arial" w:cs="Arial"/>
          <w:sz w:val="22"/>
          <w:szCs w:val="22"/>
        </w:rPr>
      </w:pPr>
      <w:r w:rsidRPr="00D15C83">
        <w:rPr>
          <w:rFonts w:ascii="Arial" w:hAnsi="Arial" w:cs="Arial"/>
          <w:b/>
          <w:sz w:val="22"/>
          <w:szCs w:val="22"/>
        </w:rPr>
        <w:t>Símbolo arbitrario:</w:t>
      </w:r>
      <w:r>
        <w:rPr>
          <w:rFonts w:ascii="Arial" w:hAnsi="Arial" w:cs="Arial"/>
          <w:b/>
          <w:sz w:val="22"/>
          <w:szCs w:val="22"/>
        </w:rPr>
        <w:t xml:space="preserve"> </w:t>
      </w:r>
      <w:r w:rsidRPr="00D15C83">
        <w:rPr>
          <w:rFonts w:ascii="Arial" w:hAnsi="Arial" w:cs="Arial"/>
          <w:sz w:val="22"/>
          <w:szCs w:val="22"/>
          <w:lang w:val="es-ES_tradnl"/>
        </w:rPr>
        <w:t>Sin relación pictográfica con lo que simbolizan. No tienen relación con lo que intentan representar, sino que pose</w:t>
      </w:r>
      <w:r>
        <w:rPr>
          <w:rFonts w:ascii="Arial" w:hAnsi="Arial" w:cs="Arial"/>
          <w:sz w:val="22"/>
          <w:szCs w:val="22"/>
          <w:lang w:val="es-ES_tradnl"/>
        </w:rPr>
        <w:t xml:space="preserve">en significados convencionales. </w:t>
      </w:r>
      <w:r w:rsidRPr="00D15C83">
        <w:rPr>
          <w:rFonts w:ascii="Arial" w:hAnsi="Arial" w:cs="Arial"/>
          <w:sz w:val="22"/>
          <w:szCs w:val="22"/>
        </w:rPr>
        <w:t>Representa convenciones preestablecidas( exclamación, interrogación, señales de tráfico …)</w:t>
      </w:r>
    </w:p>
    <w:p w14:paraId="3BD8CA76" w14:textId="77777777" w:rsidR="00B6172D" w:rsidRPr="00D15C83" w:rsidRDefault="00B6172D" w:rsidP="00B24DFF">
      <w:pPr>
        <w:jc w:val="both"/>
        <w:rPr>
          <w:rFonts w:ascii="Estrangelo Edessa" w:hAnsi="Estrangelo Edessa" w:cs="Estrangelo Edessa"/>
          <w:sz w:val="22"/>
          <w:szCs w:val="22"/>
        </w:rPr>
      </w:pPr>
    </w:p>
    <w:p w14:paraId="06DBEA69" w14:textId="77777777" w:rsidR="00B6172D" w:rsidRPr="00826594" w:rsidRDefault="00B6172D" w:rsidP="00B24DFF">
      <w:pPr>
        <w:jc w:val="both"/>
        <w:rPr>
          <w:rFonts w:ascii="Arial" w:hAnsi="Arial" w:cs="Arial"/>
        </w:rPr>
      </w:pPr>
      <w:r w:rsidRPr="00826594">
        <w:rPr>
          <w:rFonts w:ascii="Arial" w:hAnsi="Arial" w:cs="Arial"/>
        </w:rPr>
        <w:t xml:space="preserve">SISTEMAS </w:t>
      </w:r>
      <w:r w:rsidRPr="00826594">
        <w:rPr>
          <w:rFonts w:ascii="Arial" w:hAnsi="Arial" w:cs="Arial"/>
          <w:b/>
        </w:rPr>
        <w:t>SIN APOYO O AYUDA EXTERNA</w:t>
      </w:r>
    </w:p>
    <w:p w14:paraId="3DBC73F2" w14:textId="77777777" w:rsidR="00B6172D" w:rsidRPr="00826594" w:rsidRDefault="00B6172D" w:rsidP="00A36DAD">
      <w:pPr>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88"/>
      </w:tblGrid>
      <w:tr w:rsidR="00B6172D" w:rsidRPr="00D15C83" w14:paraId="311A91FF" w14:textId="77777777">
        <w:tc>
          <w:tcPr>
            <w:tcW w:w="1951" w:type="dxa"/>
          </w:tcPr>
          <w:p w14:paraId="01B8CE6E" w14:textId="77777777" w:rsidR="00B6172D" w:rsidRPr="00D15C83" w:rsidRDefault="00B6172D" w:rsidP="00110583">
            <w:pPr>
              <w:jc w:val="center"/>
              <w:rPr>
                <w:rFonts w:ascii="Arial" w:hAnsi="Arial" w:cs="Arial"/>
              </w:rPr>
            </w:pPr>
            <w:r w:rsidRPr="00D15C83">
              <w:rPr>
                <w:rFonts w:ascii="Arial" w:hAnsi="Arial" w:cs="Arial"/>
                <w:sz w:val="22"/>
                <w:szCs w:val="22"/>
              </w:rPr>
              <w:t xml:space="preserve">No son sistemas pero ayudan a su adquisición </w:t>
            </w:r>
          </w:p>
        </w:tc>
        <w:tc>
          <w:tcPr>
            <w:tcW w:w="7088" w:type="dxa"/>
          </w:tcPr>
          <w:p w14:paraId="29D3F853" w14:textId="77777777" w:rsidR="00B6172D" w:rsidRPr="00D15C83" w:rsidRDefault="00B6172D" w:rsidP="00110583">
            <w:pPr>
              <w:jc w:val="center"/>
              <w:rPr>
                <w:rFonts w:ascii="Arial" w:hAnsi="Arial" w:cs="Arial"/>
                <w:b/>
              </w:rPr>
            </w:pPr>
          </w:p>
          <w:p w14:paraId="43EA61FE" w14:textId="77777777" w:rsidR="00B6172D" w:rsidRPr="00D15C83" w:rsidRDefault="00B6172D" w:rsidP="00110583">
            <w:pPr>
              <w:jc w:val="center"/>
              <w:rPr>
                <w:rFonts w:ascii="Arial" w:hAnsi="Arial" w:cs="Arial"/>
                <w:b/>
              </w:rPr>
            </w:pPr>
            <w:r w:rsidRPr="00D15C83">
              <w:rPr>
                <w:rFonts w:ascii="Arial" w:hAnsi="Arial" w:cs="Arial"/>
                <w:b/>
                <w:sz w:val="22"/>
                <w:szCs w:val="22"/>
              </w:rPr>
              <w:t>La mímica</w:t>
            </w:r>
          </w:p>
          <w:p w14:paraId="11BE35F4" w14:textId="77777777" w:rsidR="00B6172D" w:rsidRPr="00D15C83" w:rsidRDefault="00B6172D" w:rsidP="00110583">
            <w:pPr>
              <w:jc w:val="center"/>
              <w:rPr>
                <w:rFonts w:ascii="Arial" w:hAnsi="Arial" w:cs="Arial"/>
                <w:b/>
              </w:rPr>
            </w:pPr>
            <w:r w:rsidRPr="00D15C83">
              <w:rPr>
                <w:rFonts w:ascii="Arial" w:hAnsi="Arial" w:cs="Arial"/>
                <w:b/>
                <w:sz w:val="22"/>
                <w:szCs w:val="22"/>
              </w:rPr>
              <w:t>Los gestos naturales o espontáneos</w:t>
            </w:r>
          </w:p>
          <w:p w14:paraId="49287B9A" w14:textId="77777777" w:rsidR="00B6172D" w:rsidRPr="00D15C83" w:rsidRDefault="00B6172D" w:rsidP="00110583">
            <w:pPr>
              <w:jc w:val="center"/>
              <w:rPr>
                <w:rFonts w:ascii="Arial" w:hAnsi="Arial" w:cs="Arial"/>
                <w:b/>
              </w:rPr>
            </w:pPr>
          </w:p>
        </w:tc>
      </w:tr>
      <w:tr w:rsidR="00B6172D" w:rsidRPr="00D15C83" w14:paraId="5DF4366F" w14:textId="77777777">
        <w:tc>
          <w:tcPr>
            <w:tcW w:w="1951" w:type="dxa"/>
          </w:tcPr>
          <w:p w14:paraId="635FAF50" w14:textId="77777777" w:rsidR="00B6172D" w:rsidRPr="00D15C83" w:rsidRDefault="00B6172D" w:rsidP="00110583">
            <w:pPr>
              <w:jc w:val="center"/>
              <w:rPr>
                <w:rFonts w:ascii="Arial" w:hAnsi="Arial" w:cs="Arial"/>
              </w:rPr>
            </w:pPr>
          </w:p>
          <w:p w14:paraId="68D57B6F" w14:textId="77777777" w:rsidR="00B6172D" w:rsidRPr="00D15C83" w:rsidRDefault="00B6172D" w:rsidP="00110583">
            <w:pPr>
              <w:jc w:val="center"/>
              <w:rPr>
                <w:rFonts w:ascii="Arial" w:hAnsi="Arial" w:cs="Arial"/>
              </w:rPr>
            </w:pPr>
          </w:p>
          <w:p w14:paraId="60ED3653" w14:textId="77777777" w:rsidR="00B6172D" w:rsidRPr="00D15C83" w:rsidRDefault="00B6172D" w:rsidP="00110583">
            <w:pPr>
              <w:jc w:val="center"/>
              <w:rPr>
                <w:rFonts w:ascii="Arial" w:hAnsi="Arial" w:cs="Arial"/>
              </w:rPr>
            </w:pPr>
            <w:r w:rsidRPr="00D15C83">
              <w:rPr>
                <w:rFonts w:ascii="Arial" w:hAnsi="Arial" w:cs="Arial"/>
                <w:sz w:val="22"/>
                <w:szCs w:val="22"/>
              </w:rPr>
              <w:t xml:space="preserve">Son sistemas de comunicación sin </w:t>
            </w:r>
            <w:r w:rsidRPr="00D15C83">
              <w:rPr>
                <w:rFonts w:ascii="Arial" w:hAnsi="Arial" w:cs="Arial"/>
                <w:sz w:val="22"/>
                <w:szCs w:val="22"/>
              </w:rPr>
              <w:lastRenderedPageBreak/>
              <w:t>ayuda</w:t>
            </w:r>
          </w:p>
        </w:tc>
        <w:tc>
          <w:tcPr>
            <w:tcW w:w="7088" w:type="dxa"/>
          </w:tcPr>
          <w:p w14:paraId="074A08AA" w14:textId="795E3729" w:rsidR="00B6172D" w:rsidRPr="00D15C83" w:rsidRDefault="000C1D1D" w:rsidP="00715013">
            <w:pPr>
              <w:jc w:val="both"/>
              <w:rPr>
                <w:rFonts w:ascii="Arial" w:hAnsi="Arial" w:cs="Arial"/>
              </w:rPr>
            </w:pPr>
            <w:r>
              <w:rPr>
                <w:rFonts w:ascii="Arial" w:hAnsi="Arial" w:cs="Arial"/>
                <w:b/>
                <w:color w:val="FF0000"/>
                <w:sz w:val="22"/>
                <w:szCs w:val="22"/>
              </w:rPr>
              <w:lastRenderedPageBreak/>
              <w:t>+</w:t>
            </w:r>
            <w:r w:rsidR="00B6172D" w:rsidRPr="00D15C83">
              <w:rPr>
                <w:rFonts w:ascii="Arial" w:hAnsi="Arial" w:cs="Arial"/>
                <w:b/>
                <w:sz w:val="22"/>
                <w:szCs w:val="22"/>
              </w:rPr>
              <w:t xml:space="preserve">Dactilología: </w:t>
            </w:r>
            <w:r w:rsidR="00B6172D" w:rsidRPr="00D15C83">
              <w:rPr>
                <w:rFonts w:ascii="Arial" w:hAnsi="Arial" w:cs="Arial"/>
                <w:sz w:val="22"/>
                <w:szCs w:val="22"/>
              </w:rPr>
              <w:t>deletreo digital de las letras de un idioma</w:t>
            </w:r>
          </w:p>
          <w:p w14:paraId="3E3B148F" w14:textId="77777777" w:rsidR="00B6172D" w:rsidRPr="00D15C83" w:rsidRDefault="00B6172D" w:rsidP="00050BBB">
            <w:pPr>
              <w:jc w:val="both"/>
              <w:rPr>
                <w:rFonts w:ascii="Arial" w:hAnsi="Arial" w:cs="Arial"/>
                <w:color w:val="000000"/>
              </w:rPr>
            </w:pPr>
            <w:r w:rsidRPr="00D15C83">
              <w:rPr>
                <w:rFonts w:ascii="Arial" w:hAnsi="Arial" w:cs="Arial"/>
                <w:b/>
                <w:sz w:val="22"/>
                <w:szCs w:val="22"/>
              </w:rPr>
              <w:t>Lengua de signos</w:t>
            </w:r>
            <w:r w:rsidRPr="00D15C83">
              <w:rPr>
                <w:rFonts w:ascii="Arial" w:hAnsi="Arial" w:cs="Arial"/>
                <w:color w:val="000000"/>
                <w:sz w:val="22"/>
                <w:szCs w:val="22"/>
              </w:rPr>
              <w:t>: Consiste en una serie de signos gestuales articulados con las manos y acompañados de expresiones faciales, mirada intencional y movimiento corporal, dotados de función comunicativa. </w:t>
            </w:r>
          </w:p>
          <w:p w14:paraId="7B9091A1" w14:textId="77777777" w:rsidR="00B6172D" w:rsidRPr="00D15C83" w:rsidRDefault="00B6172D" w:rsidP="00715013">
            <w:pPr>
              <w:jc w:val="both"/>
              <w:rPr>
                <w:rFonts w:ascii="Arial" w:hAnsi="Arial" w:cs="Arial"/>
                <w:i/>
              </w:rPr>
            </w:pPr>
            <w:r w:rsidRPr="00D15C83">
              <w:rPr>
                <w:rFonts w:ascii="Arial" w:hAnsi="Arial" w:cs="Arial"/>
                <w:b/>
                <w:sz w:val="22"/>
                <w:szCs w:val="22"/>
              </w:rPr>
              <w:lastRenderedPageBreak/>
              <w:t>Comunicación bimodal</w:t>
            </w:r>
            <w:r w:rsidRPr="00D15C83">
              <w:rPr>
                <w:rFonts w:ascii="Arial" w:hAnsi="Arial" w:cs="Arial"/>
                <w:sz w:val="22"/>
                <w:szCs w:val="22"/>
              </w:rPr>
              <w:t>: mixto, utiliza simultáneamente el habla  y signos manuales que visualizan la palabra que se dice, respetando la estructura lingüística oral correspondiente.</w:t>
            </w:r>
            <w:r>
              <w:rPr>
                <w:rFonts w:ascii="Arial" w:hAnsi="Arial" w:cs="Arial"/>
                <w:sz w:val="22"/>
                <w:szCs w:val="22"/>
              </w:rPr>
              <w:t xml:space="preserve"> </w:t>
            </w:r>
            <w:r w:rsidRPr="00D15C83">
              <w:rPr>
                <w:rFonts w:ascii="Arial" w:hAnsi="Arial" w:cs="Arial"/>
                <w:sz w:val="22"/>
                <w:szCs w:val="22"/>
              </w:rPr>
              <w:t xml:space="preserve">Persigue integrar en uno: </w:t>
            </w:r>
            <w:r w:rsidRPr="00D15C83">
              <w:rPr>
                <w:rFonts w:ascii="Arial" w:hAnsi="Arial" w:cs="Arial"/>
                <w:i/>
                <w:sz w:val="22"/>
                <w:szCs w:val="22"/>
              </w:rPr>
              <w:t>el sistema oral, sistema de signos y dactilología</w:t>
            </w:r>
          </w:p>
          <w:p w14:paraId="742FCBF7" w14:textId="77777777" w:rsidR="00B6172D" w:rsidRPr="00D15C83" w:rsidRDefault="00B6172D" w:rsidP="00050BBB">
            <w:pPr>
              <w:jc w:val="both"/>
              <w:rPr>
                <w:rFonts w:ascii="Arial" w:hAnsi="Arial" w:cs="Arial"/>
              </w:rPr>
            </w:pPr>
            <w:r w:rsidRPr="00D15C83">
              <w:rPr>
                <w:rFonts w:ascii="Arial" w:hAnsi="Arial" w:cs="Arial"/>
                <w:b/>
                <w:sz w:val="22"/>
                <w:szCs w:val="22"/>
              </w:rPr>
              <w:t xml:space="preserve">Palabra complementada: Cued Speech: </w:t>
            </w:r>
            <w:r w:rsidRPr="00D15C83">
              <w:rPr>
                <w:rFonts w:ascii="Arial" w:hAnsi="Arial" w:cs="Arial"/>
                <w:sz w:val="22"/>
                <w:szCs w:val="22"/>
              </w:rPr>
              <w:t xml:space="preserve">uso simultáneo de la lectura labio facial  y una serie limitada de </w:t>
            </w:r>
            <w:r w:rsidRPr="00D15C83">
              <w:rPr>
                <w:rFonts w:ascii="Arial" w:hAnsi="Arial" w:cs="Arial"/>
                <w:i/>
                <w:iCs/>
                <w:sz w:val="22"/>
                <w:szCs w:val="22"/>
              </w:rPr>
              <w:t xml:space="preserve">gestos </w:t>
            </w:r>
            <w:r w:rsidRPr="00D15C83">
              <w:rPr>
                <w:rFonts w:ascii="Arial" w:hAnsi="Arial" w:cs="Arial"/>
                <w:i/>
                <w:sz w:val="22"/>
                <w:szCs w:val="22"/>
              </w:rPr>
              <w:t>manuales</w:t>
            </w:r>
            <w:r w:rsidRPr="00D15C83">
              <w:rPr>
                <w:rFonts w:ascii="Arial" w:hAnsi="Arial" w:cs="Arial"/>
                <w:sz w:val="22"/>
                <w:szCs w:val="22"/>
              </w:rPr>
              <w:t xml:space="preserve"> que complementan a la palabra (uso puntual, especialmente para temas de lectoescritura, en la discriminación de una serie de fonemas.)</w:t>
            </w:r>
          </w:p>
          <w:p w14:paraId="68B0B3F2" w14:textId="77777777" w:rsidR="00B6172D" w:rsidRPr="00D15C83" w:rsidRDefault="00B6172D" w:rsidP="00050BBB">
            <w:pPr>
              <w:rPr>
                <w:rFonts w:ascii="Arial" w:hAnsi="Arial" w:cs="Arial"/>
                <w:b/>
                <w:color w:val="FF0000"/>
              </w:rPr>
            </w:pPr>
          </w:p>
        </w:tc>
      </w:tr>
    </w:tbl>
    <w:p w14:paraId="7CD93343" w14:textId="77777777" w:rsidR="00B6172D" w:rsidRDefault="00B6172D" w:rsidP="00A36DAD">
      <w:pPr>
        <w:jc w:val="center"/>
      </w:pPr>
    </w:p>
    <w:p w14:paraId="3390839B" w14:textId="77777777" w:rsidR="00B6172D" w:rsidRPr="00826594" w:rsidRDefault="00B6172D" w:rsidP="005B0787">
      <w:pPr>
        <w:jc w:val="both"/>
        <w:rPr>
          <w:rFonts w:ascii="Arial" w:hAnsi="Arial" w:cs="Arial"/>
        </w:rPr>
      </w:pPr>
      <w:r w:rsidRPr="00826594">
        <w:rPr>
          <w:rFonts w:ascii="Arial" w:hAnsi="Arial" w:cs="Arial"/>
        </w:rPr>
        <w:t xml:space="preserve">SISTEMAS </w:t>
      </w:r>
      <w:r w:rsidRPr="00826594">
        <w:rPr>
          <w:rFonts w:ascii="Arial" w:hAnsi="Arial" w:cs="Arial"/>
          <w:b/>
        </w:rPr>
        <w:t>CON APOYO O AYUDA EXTERNA:</w:t>
      </w:r>
    </w:p>
    <w:p w14:paraId="4A15AB4C" w14:textId="77777777" w:rsidR="00B6172D" w:rsidRPr="00826594" w:rsidRDefault="00B6172D" w:rsidP="005B078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6693"/>
      </w:tblGrid>
      <w:tr w:rsidR="00B6172D" w:rsidRPr="00D15C83" w14:paraId="2BE71F44" w14:textId="77777777" w:rsidTr="00826594">
        <w:trPr>
          <w:trHeight w:val="566"/>
        </w:trPr>
        <w:tc>
          <w:tcPr>
            <w:tcW w:w="1951" w:type="dxa"/>
          </w:tcPr>
          <w:p w14:paraId="3C596238" w14:textId="77777777" w:rsidR="00B6172D" w:rsidRPr="00D15C83" w:rsidRDefault="00B6172D" w:rsidP="00110583">
            <w:pPr>
              <w:jc w:val="both"/>
              <w:rPr>
                <w:rFonts w:ascii="Arial" w:hAnsi="Arial" w:cs="Arial"/>
              </w:rPr>
            </w:pPr>
            <w:r w:rsidRPr="00D15C83">
              <w:rPr>
                <w:rFonts w:ascii="Arial" w:hAnsi="Arial" w:cs="Arial"/>
                <w:sz w:val="22"/>
                <w:szCs w:val="22"/>
              </w:rPr>
              <w:t>Sistemas basados en elementos representativos o símbolos muy pictográficos, iconográficos</w:t>
            </w:r>
          </w:p>
        </w:tc>
        <w:tc>
          <w:tcPr>
            <w:tcW w:w="6693" w:type="dxa"/>
          </w:tcPr>
          <w:p w14:paraId="4C19CF7E" w14:textId="56725281" w:rsidR="00B6172D" w:rsidRPr="00D15C83" w:rsidRDefault="000C1D1D" w:rsidP="00715013">
            <w:pPr>
              <w:jc w:val="both"/>
              <w:rPr>
                <w:rFonts w:ascii="Arial" w:hAnsi="Arial" w:cs="Arial"/>
                <w:b/>
              </w:rPr>
            </w:pPr>
            <w:r>
              <w:rPr>
                <w:rFonts w:ascii="Arial" w:hAnsi="Arial" w:cs="Arial"/>
                <w:b/>
                <w:color w:val="FF0000"/>
                <w:sz w:val="22"/>
                <w:szCs w:val="22"/>
              </w:rPr>
              <w:t>+</w:t>
            </w:r>
            <w:r w:rsidR="00B6172D" w:rsidRPr="00D15C83">
              <w:rPr>
                <w:rFonts w:ascii="Arial" w:hAnsi="Arial" w:cs="Arial"/>
                <w:b/>
                <w:sz w:val="22"/>
                <w:szCs w:val="22"/>
              </w:rPr>
              <w:t>Objetos reales, miniaturas, fotos, dibujos muy realistas</w:t>
            </w:r>
          </w:p>
          <w:p w14:paraId="1539E3C0" w14:textId="77777777" w:rsidR="00B6172D" w:rsidRPr="00D15C83" w:rsidRDefault="00B6172D" w:rsidP="00715013">
            <w:pPr>
              <w:jc w:val="both"/>
              <w:rPr>
                <w:rFonts w:ascii="Arial" w:hAnsi="Arial" w:cs="Arial"/>
                <w:b/>
              </w:rPr>
            </w:pPr>
            <w:r w:rsidRPr="00D15C83">
              <w:rPr>
                <w:rFonts w:ascii="Arial" w:hAnsi="Arial" w:cs="Arial"/>
                <w:b/>
                <w:sz w:val="22"/>
                <w:szCs w:val="22"/>
              </w:rPr>
              <w:t xml:space="preserve"> PECS</w:t>
            </w:r>
            <w:r w:rsidRPr="00D15C83">
              <w:rPr>
                <w:rFonts w:ascii="Arial" w:hAnsi="Arial" w:cs="Arial"/>
                <w:sz w:val="22"/>
                <w:szCs w:val="22"/>
              </w:rPr>
              <w:t>: Sistema de comunicación por intercambio de imágenes.  tarjetas para pedir o hacer declarativos, para comunicar sus deseos y necesidades básicas utilizando símbolos de objetos o actividades deseadas.</w:t>
            </w:r>
          </w:p>
          <w:p w14:paraId="68E30175" w14:textId="77777777" w:rsidR="00B6172D" w:rsidRPr="00D15C83" w:rsidRDefault="00B6172D" w:rsidP="00715013">
            <w:pPr>
              <w:jc w:val="both"/>
              <w:rPr>
                <w:rFonts w:ascii="Arial" w:hAnsi="Arial" w:cs="Arial"/>
              </w:rPr>
            </w:pPr>
            <w:r w:rsidRPr="00D15C83">
              <w:rPr>
                <w:rFonts w:ascii="Arial" w:hAnsi="Arial" w:cs="Arial"/>
                <w:b/>
                <w:sz w:val="22"/>
                <w:szCs w:val="22"/>
              </w:rPr>
              <w:t xml:space="preserve"> PIC: </w:t>
            </w:r>
            <w:r w:rsidRPr="00D15C83">
              <w:rPr>
                <w:rFonts w:ascii="Arial" w:hAnsi="Arial" w:cs="Arial"/>
                <w:sz w:val="22"/>
                <w:szCs w:val="22"/>
              </w:rPr>
              <w:t>Pictogram Ideogram Comunication (PIC) es un sistema compuesto por pictogramas que hacen referencia básicamente a objetos y otros contenidos que se pueden representar con caracteres muy iconográficos y que mantienen una relación conceptual con los objetos que representan ( símbolos gráficos blancos sobre fondo negro )</w:t>
            </w:r>
          </w:p>
          <w:p w14:paraId="67BBD4FF" w14:textId="77777777" w:rsidR="00B6172D" w:rsidRPr="00D15C83" w:rsidRDefault="00B6172D" w:rsidP="00715013">
            <w:pPr>
              <w:jc w:val="both"/>
              <w:rPr>
                <w:rFonts w:ascii="Arial" w:hAnsi="Arial" w:cs="Arial"/>
                <w:b/>
              </w:rPr>
            </w:pPr>
            <w:r w:rsidRPr="00D15C83">
              <w:rPr>
                <w:rFonts w:ascii="Arial" w:hAnsi="Arial" w:cs="Arial"/>
                <w:b/>
                <w:sz w:val="22"/>
                <w:szCs w:val="22"/>
              </w:rPr>
              <w:t xml:space="preserve"> SPC: </w:t>
            </w:r>
            <w:r w:rsidRPr="00D15C83">
              <w:rPr>
                <w:rFonts w:ascii="Arial" w:hAnsi="Arial" w:cs="Arial"/>
                <w:sz w:val="22"/>
                <w:szCs w:val="22"/>
              </w:rPr>
              <w:t>símbolos pictográficos para la comunicación: generalmente de dibujos muy simples y representativos acompañados siempre de la palabra escrita, excepto en aquellos que por su contenido abstracto sólo contienen la palabra impresa que presentan un vocabulario limitado. Estos símbolos se combinan formando frases</w:t>
            </w:r>
          </w:p>
        </w:tc>
      </w:tr>
      <w:tr w:rsidR="00B6172D" w:rsidRPr="00D15C83" w14:paraId="67F2416F" w14:textId="77777777">
        <w:tc>
          <w:tcPr>
            <w:tcW w:w="1951" w:type="dxa"/>
          </w:tcPr>
          <w:p w14:paraId="5CA74B5E" w14:textId="77777777" w:rsidR="00B6172D" w:rsidRPr="00D15C83" w:rsidRDefault="00B6172D" w:rsidP="00110583">
            <w:pPr>
              <w:jc w:val="both"/>
              <w:rPr>
                <w:rFonts w:ascii="Arial" w:hAnsi="Arial" w:cs="Arial"/>
              </w:rPr>
            </w:pPr>
            <w:r w:rsidRPr="00D15C83">
              <w:rPr>
                <w:rFonts w:ascii="Arial" w:hAnsi="Arial" w:cs="Arial"/>
                <w:sz w:val="22"/>
                <w:szCs w:val="22"/>
              </w:rPr>
              <w:t>Sistemas que combinan símbolos pictográficos, ideográficos y arbitrarios</w:t>
            </w:r>
          </w:p>
        </w:tc>
        <w:tc>
          <w:tcPr>
            <w:tcW w:w="6693" w:type="dxa"/>
          </w:tcPr>
          <w:p w14:paraId="190342EC" w14:textId="77777777" w:rsidR="00B6172D" w:rsidRPr="00D15C83" w:rsidRDefault="00B6172D" w:rsidP="00DF6EAE">
            <w:pPr>
              <w:jc w:val="both"/>
              <w:rPr>
                <w:rFonts w:ascii="Arial" w:hAnsi="Arial" w:cs="Arial"/>
                <w:color w:val="FFFF00"/>
                <w:lang w:val="es-ES_tradnl"/>
              </w:rPr>
            </w:pPr>
            <w:r w:rsidRPr="00D15C83">
              <w:rPr>
                <w:rFonts w:ascii="Arial" w:hAnsi="Arial" w:cs="Arial"/>
                <w:b/>
                <w:sz w:val="22"/>
                <w:szCs w:val="22"/>
              </w:rPr>
              <w:t xml:space="preserve">BLISS: </w:t>
            </w:r>
            <w:r w:rsidRPr="00D15C83">
              <w:rPr>
                <w:rFonts w:ascii="Arial" w:hAnsi="Arial" w:cs="Arial"/>
                <w:bCs/>
                <w:i/>
                <w:iCs/>
                <w:sz w:val="22"/>
                <w:szCs w:val="22"/>
              </w:rPr>
              <w:t xml:space="preserve">Es un sistema simbólico gráfico –visual </w:t>
            </w:r>
            <w:r w:rsidRPr="00D15C83">
              <w:rPr>
                <w:rFonts w:ascii="Arial" w:hAnsi="Arial" w:cs="Arial"/>
                <w:sz w:val="22"/>
                <w:szCs w:val="22"/>
              </w:rPr>
              <w:t xml:space="preserve">que combina símbolos pictográficos, ideográficos, arbitrarios y combinados </w:t>
            </w:r>
            <w:r w:rsidRPr="00D15C83">
              <w:rPr>
                <w:rFonts w:ascii="Arial" w:hAnsi="Arial" w:cs="Arial"/>
                <w:bCs/>
                <w:i/>
                <w:iCs/>
                <w:sz w:val="22"/>
                <w:szCs w:val="22"/>
              </w:rPr>
              <w:t>que representan significados o conceptos ( no sonidos</w:t>
            </w:r>
            <w:r w:rsidRPr="00D15C83">
              <w:rPr>
                <w:rFonts w:ascii="Arial" w:hAnsi="Arial" w:cs="Arial"/>
                <w:bCs/>
                <w:iCs/>
                <w:sz w:val="22"/>
                <w:szCs w:val="22"/>
              </w:rPr>
              <w:t xml:space="preserve">). Los símbolos se pueden agrupar en </w:t>
            </w:r>
            <w:r w:rsidRPr="00D15C83">
              <w:rPr>
                <w:rFonts w:ascii="Arial" w:hAnsi="Arial" w:cs="Arial"/>
                <w:iCs/>
                <w:sz w:val="22"/>
                <w:szCs w:val="22"/>
              </w:rPr>
              <w:t>categorías semánticas</w:t>
            </w:r>
            <w:r w:rsidRPr="00D15C83">
              <w:rPr>
                <w:rFonts w:ascii="Arial" w:hAnsi="Arial" w:cs="Arial"/>
                <w:bCs/>
                <w:iCs/>
                <w:sz w:val="22"/>
                <w:szCs w:val="22"/>
              </w:rPr>
              <w:t>, cada una de las cuales viene representada en un color diferente para facilitar su diferenciación.</w:t>
            </w:r>
            <w:r w:rsidRPr="00D15C83">
              <w:rPr>
                <w:rFonts w:ascii="Arial" w:hAnsi="Arial" w:cs="Arial"/>
                <w:color w:val="FFFF00"/>
                <w:sz w:val="22"/>
                <w:szCs w:val="22"/>
                <w:lang w:val="es-ES_tradnl"/>
              </w:rPr>
              <w:t xml:space="preserve"> Personas, </w:t>
            </w:r>
            <w:r w:rsidRPr="00D15C83">
              <w:rPr>
                <w:rFonts w:ascii="Arial" w:hAnsi="Arial" w:cs="Arial"/>
                <w:color w:val="00FF00"/>
                <w:sz w:val="22"/>
                <w:szCs w:val="22"/>
                <w:lang w:val="es-ES_tradnl"/>
              </w:rPr>
              <w:t xml:space="preserve">verbos, </w:t>
            </w:r>
            <w:r w:rsidRPr="00D15C83">
              <w:rPr>
                <w:rFonts w:ascii="Arial" w:hAnsi="Arial" w:cs="Arial"/>
                <w:color w:val="FF6600"/>
                <w:sz w:val="22"/>
                <w:szCs w:val="22"/>
                <w:lang w:val="es-ES_tradnl"/>
              </w:rPr>
              <w:t xml:space="preserve">sustantivos, </w:t>
            </w:r>
            <w:r w:rsidRPr="00D15C83">
              <w:rPr>
                <w:rFonts w:ascii="Arial" w:hAnsi="Arial" w:cs="Arial"/>
                <w:color w:val="00FFFF"/>
                <w:sz w:val="22"/>
                <w:szCs w:val="22"/>
                <w:lang w:val="es-ES_tradnl"/>
              </w:rPr>
              <w:t xml:space="preserve">términos descriptivos, </w:t>
            </w:r>
            <w:r w:rsidRPr="00D15C83">
              <w:rPr>
                <w:rFonts w:ascii="Arial" w:hAnsi="Arial" w:cs="Arial"/>
                <w:color w:val="800080"/>
                <w:sz w:val="22"/>
                <w:szCs w:val="22"/>
                <w:lang w:val="es-ES_tradnl"/>
              </w:rPr>
              <w:t>términos sociales,</w:t>
            </w:r>
            <w:r w:rsidRPr="00D15C83">
              <w:rPr>
                <w:rFonts w:ascii="Arial" w:hAnsi="Arial" w:cs="Arial"/>
                <w:sz w:val="22"/>
                <w:szCs w:val="22"/>
                <w:lang w:val="es-ES_tradnl"/>
              </w:rPr>
              <w:t xml:space="preserve"> diversos.</w:t>
            </w:r>
          </w:p>
          <w:p w14:paraId="2D2B0F2F" w14:textId="77777777" w:rsidR="00B6172D" w:rsidRPr="00D15C83" w:rsidRDefault="00B6172D" w:rsidP="00DF6EAE">
            <w:pPr>
              <w:pStyle w:val="Sangradetextonormal"/>
              <w:ind w:firstLine="0"/>
              <w:rPr>
                <w:rFonts w:ascii="Arial" w:hAnsi="Arial" w:cs="Arial"/>
                <w:b/>
                <w:szCs w:val="22"/>
                <w:lang w:val="es-ES_tradnl"/>
              </w:rPr>
            </w:pPr>
            <w:r w:rsidRPr="00D15C83">
              <w:rPr>
                <w:rFonts w:ascii="Arial" w:hAnsi="Arial" w:cs="Arial"/>
                <w:b/>
                <w:sz w:val="22"/>
                <w:szCs w:val="22"/>
              </w:rPr>
              <w:t xml:space="preserve">Fichas de palabras PREMACK: </w:t>
            </w:r>
            <w:r w:rsidRPr="00D15C83">
              <w:rPr>
                <w:rFonts w:ascii="Arial" w:hAnsi="Arial" w:cs="Arial"/>
                <w:sz w:val="22"/>
                <w:szCs w:val="22"/>
              </w:rPr>
              <w:t>fichas de palabras de plástico o de madera que no se parecen nada a la realidad que representan.</w:t>
            </w:r>
          </w:p>
        </w:tc>
      </w:tr>
      <w:tr w:rsidR="00B6172D" w:rsidRPr="00D15C83" w14:paraId="1C50D80A" w14:textId="77777777">
        <w:tc>
          <w:tcPr>
            <w:tcW w:w="1951" w:type="dxa"/>
          </w:tcPr>
          <w:p w14:paraId="53C5247A" w14:textId="77777777" w:rsidR="00B6172D" w:rsidRPr="00D15C83" w:rsidRDefault="00B6172D" w:rsidP="00110583">
            <w:pPr>
              <w:jc w:val="both"/>
              <w:rPr>
                <w:rFonts w:ascii="Arial" w:hAnsi="Arial" w:cs="Arial"/>
              </w:rPr>
            </w:pPr>
            <w:r w:rsidRPr="00D15C83">
              <w:rPr>
                <w:rFonts w:ascii="Arial" w:hAnsi="Arial" w:cs="Arial"/>
                <w:sz w:val="22"/>
                <w:szCs w:val="22"/>
              </w:rPr>
              <w:t>Sistemas basados en la ortografía</w:t>
            </w:r>
          </w:p>
        </w:tc>
        <w:tc>
          <w:tcPr>
            <w:tcW w:w="6693" w:type="dxa"/>
          </w:tcPr>
          <w:p w14:paraId="4D153E67" w14:textId="77777777" w:rsidR="00B6172D" w:rsidRPr="00D15C83" w:rsidRDefault="00B6172D" w:rsidP="00110583">
            <w:pPr>
              <w:jc w:val="both"/>
              <w:rPr>
                <w:rFonts w:ascii="Arial" w:hAnsi="Arial" w:cs="Arial"/>
                <w:b/>
              </w:rPr>
            </w:pPr>
          </w:p>
          <w:p w14:paraId="4307C657" w14:textId="77777777" w:rsidR="00B6172D" w:rsidRPr="00D15C83" w:rsidRDefault="00B6172D" w:rsidP="00110583">
            <w:pPr>
              <w:jc w:val="both"/>
              <w:rPr>
                <w:rFonts w:ascii="Arial" w:hAnsi="Arial" w:cs="Arial"/>
                <w:b/>
              </w:rPr>
            </w:pPr>
            <w:r w:rsidRPr="00D15C83">
              <w:rPr>
                <w:rFonts w:ascii="Arial" w:hAnsi="Arial" w:cs="Arial"/>
                <w:b/>
                <w:sz w:val="22"/>
                <w:szCs w:val="22"/>
              </w:rPr>
              <w:t>Letras del alfabeto, dactilología en palma</w:t>
            </w:r>
          </w:p>
        </w:tc>
      </w:tr>
      <w:tr w:rsidR="00B6172D" w:rsidRPr="00D15C83" w14:paraId="211E333E" w14:textId="77777777">
        <w:tc>
          <w:tcPr>
            <w:tcW w:w="1951" w:type="dxa"/>
          </w:tcPr>
          <w:p w14:paraId="647CC8B4" w14:textId="77777777" w:rsidR="00B6172D" w:rsidRPr="00D15C83" w:rsidRDefault="00B6172D" w:rsidP="00110583">
            <w:pPr>
              <w:jc w:val="both"/>
              <w:rPr>
                <w:rFonts w:ascii="Arial" w:hAnsi="Arial" w:cs="Arial"/>
              </w:rPr>
            </w:pPr>
            <w:r w:rsidRPr="00D15C83">
              <w:rPr>
                <w:rFonts w:ascii="Arial" w:hAnsi="Arial" w:cs="Arial"/>
                <w:sz w:val="22"/>
                <w:szCs w:val="22"/>
              </w:rPr>
              <w:t>Sistemas con palabras codificadas</w:t>
            </w:r>
          </w:p>
        </w:tc>
        <w:tc>
          <w:tcPr>
            <w:tcW w:w="6693" w:type="dxa"/>
          </w:tcPr>
          <w:p w14:paraId="222C8FC3" w14:textId="77777777" w:rsidR="00B6172D" w:rsidRPr="00D15C83" w:rsidRDefault="00B6172D" w:rsidP="00110583">
            <w:pPr>
              <w:jc w:val="both"/>
              <w:rPr>
                <w:rFonts w:ascii="Arial" w:hAnsi="Arial" w:cs="Arial"/>
              </w:rPr>
            </w:pPr>
            <w:r w:rsidRPr="00D15C83">
              <w:rPr>
                <w:rFonts w:ascii="Arial" w:hAnsi="Arial" w:cs="Arial"/>
                <w:b/>
                <w:sz w:val="22"/>
                <w:szCs w:val="22"/>
              </w:rPr>
              <w:t>Braille</w:t>
            </w:r>
            <w:r w:rsidRPr="00D15C83">
              <w:rPr>
                <w:rFonts w:ascii="Arial" w:hAnsi="Arial" w:cs="Arial"/>
                <w:sz w:val="22"/>
                <w:szCs w:val="22"/>
              </w:rPr>
              <w:t>: escritura por puntos para deficientes visuales</w:t>
            </w:r>
          </w:p>
          <w:p w14:paraId="2293F4AC" w14:textId="77777777" w:rsidR="00B6172D" w:rsidRPr="00D15C83" w:rsidRDefault="00B6172D" w:rsidP="00110583">
            <w:pPr>
              <w:jc w:val="both"/>
              <w:rPr>
                <w:rFonts w:ascii="Arial" w:hAnsi="Arial" w:cs="Arial"/>
                <w:b/>
              </w:rPr>
            </w:pPr>
            <w:r w:rsidRPr="00D15C83">
              <w:rPr>
                <w:rFonts w:ascii="Arial" w:hAnsi="Arial" w:cs="Arial"/>
                <w:b/>
                <w:sz w:val="22"/>
                <w:szCs w:val="22"/>
              </w:rPr>
              <w:t>Morse</w:t>
            </w:r>
          </w:p>
        </w:tc>
      </w:tr>
    </w:tbl>
    <w:p w14:paraId="1EA09350" w14:textId="77777777" w:rsidR="00B6172D" w:rsidRPr="005A730A" w:rsidRDefault="00B6172D" w:rsidP="0074255B">
      <w:pPr>
        <w:rPr>
          <w:rFonts w:ascii="Estrangelo Edessa" w:hAnsi="Estrangelo Edessa" w:cs="Estrangelo Edessa"/>
          <w:b/>
          <w:sz w:val="32"/>
          <w:szCs w:val="32"/>
        </w:rPr>
      </w:pPr>
    </w:p>
    <w:p w14:paraId="114029F9" w14:textId="77777777" w:rsidR="00B6172D" w:rsidRDefault="00B6172D" w:rsidP="000C400B">
      <w:pPr>
        <w:pStyle w:val="Sangra2detindependiente"/>
        <w:ind w:left="0" w:firstLine="0"/>
        <w:rPr>
          <w:rFonts w:ascii="Estrangelo Edessa" w:eastAsia="BookmanOldStyle" w:hAnsi="Estrangelo Edessa" w:cs="Estrangelo Edessa" w:hint="eastAsia"/>
          <w:b/>
          <w:sz w:val="40"/>
          <w:szCs w:val="40"/>
        </w:rPr>
      </w:pPr>
    </w:p>
    <w:p w14:paraId="6596FAFD" w14:textId="77777777" w:rsidR="00B6172D" w:rsidRPr="00D15C83" w:rsidRDefault="00B6172D" w:rsidP="000C400B">
      <w:pPr>
        <w:pStyle w:val="Sangra2detindependiente"/>
        <w:ind w:left="0" w:firstLine="0"/>
        <w:rPr>
          <w:rFonts w:ascii="Arial" w:hAnsi="Arial" w:cs="Arial"/>
          <w:b/>
          <w:sz w:val="28"/>
          <w:szCs w:val="28"/>
          <w:u w:val="single"/>
        </w:rPr>
      </w:pPr>
      <w:r w:rsidRPr="00D15C83">
        <w:rPr>
          <w:rFonts w:ascii="Arial" w:eastAsia="BookmanOldStyle" w:hAnsi="Arial" w:cs="Arial"/>
          <w:b/>
          <w:sz w:val="28"/>
          <w:szCs w:val="28"/>
          <w:u w:val="single"/>
        </w:rPr>
        <w:t>6. ASPECTOS A TENER EN CUENTA EN LA APLICACIÓN DE LOS SISTEMAS ALTERNATIVOS/AUMENTATIVOS:</w:t>
      </w:r>
    </w:p>
    <w:p w14:paraId="6C27AB53" w14:textId="77777777" w:rsidR="00B6172D" w:rsidRPr="006B2B65" w:rsidRDefault="00B6172D" w:rsidP="00D41E2E">
      <w:pPr>
        <w:autoSpaceDE w:val="0"/>
        <w:autoSpaceDN w:val="0"/>
        <w:adjustRightInd w:val="0"/>
        <w:jc w:val="both"/>
        <w:rPr>
          <w:rFonts w:ascii="Arial" w:eastAsia="BookmanOldStyle" w:hAnsi="Arial" w:cs="Arial"/>
        </w:rPr>
      </w:pPr>
    </w:p>
    <w:p w14:paraId="48E4932D" w14:textId="77777777" w:rsidR="00B6172D" w:rsidRPr="00D15C83" w:rsidRDefault="00B6172D" w:rsidP="00D41E2E">
      <w:pPr>
        <w:autoSpaceDE w:val="0"/>
        <w:autoSpaceDN w:val="0"/>
        <w:adjustRightInd w:val="0"/>
        <w:jc w:val="both"/>
        <w:rPr>
          <w:rFonts w:ascii="Arial" w:hAnsi="Arial" w:cs="Arial"/>
          <w:b/>
          <w:bCs/>
          <w:sz w:val="22"/>
          <w:szCs w:val="22"/>
        </w:rPr>
      </w:pPr>
      <w:r w:rsidRPr="00D15C83">
        <w:rPr>
          <w:rFonts w:ascii="Arial" w:hAnsi="Arial" w:cs="Arial"/>
          <w:b/>
          <w:bCs/>
          <w:sz w:val="22"/>
          <w:szCs w:val="22"/>
        </w:rPr>
        <w:t>a)Usuarios de sistemas alternativos/aumentativos.</w:t>
      </w:r>
    </w:p>
    <w:p w14:paraId="03EF014A" w14:textId="77777777" w:rsidR="00B6172D" w:rsidRPr="00D15C83" w:rsidRDefault="00B6172D" w:rsidP="00D41E2E">
      <w:pPr>
        <w:autoSpaceDE w:val="0"/>
        <w:autoSpaceDN w:val="0"/>
        <w:adjustRightInd w:val="0"/>
        <w:jc w:val="both"/>
        <w:rPr>
          <w:rFonts w:ascii="Arial" w:hAnsi="Arial" w:cs="Arial"/>
          <w:b/>
          <w:bCs/>
          <w:sz w:val="22"/>
          <w:szCs w:val="22"/>
        </w:rPr>
      </w:pPr>
    </w:p>
    <w:p w14:paraId="0311227E" w14:textId="77777777" w:rsidR="00B6172D" w:rsidRPr="00D15C83" w:rsidRDefault="00B6172D" w:rsidP="00B71C9E">
      <w:pPr>
        <w:autoSpaceDE w:val="0"/>
        <w:autoSpaceDN w:val="0"/>
        <w:adjustRightInd w:val="0"/>
        <w:ind w:firstLine="708"/>
        <w:jc w:val="both"/>
        <w:rPr>
          <w:rFonts w:ascii="Arial" w:eastAsia="BookmanOldStyle" w:hAnsi="Arial" w:cs="Arial"/>
          <w:sz w:val="22"/>
          <w:szCs w:val="22"/>
        </w:rPr>
      </w:pPr>
      <w:r w:rsidRPr="00D15C83">
        <w:rPr>
          <w:rFonts w:ascii="Arial" w:eastAsia="BookmanOldStyle" w:hAnsi="Arial" w:cs="Arial"/>
          <w:sz w:val="22"/>
          <w:szCs w:val="22"/>
        </w:rPr>
        <w:lastRenderedPageBreak/>
        <w:t>Este tema será trabajado más en profundidad en la UD3 pero como introductorio comentar que cualquier persona con dificultades graves para la comunicaciónes candidato potencial a la comunicación aumentativa/alternativa, sin requisitos previos. Se podrá hablar de tres grandes grupos de candidatos:</w:t>
      </w:r>
    </w:p>
    <w:p w14:paraId="4364EE80" w14:textId="77777777" w:rsidR="00B6172D" w:rsidRPr="00D15C83" w:rsidRDefault="00B6172D" w:rsidP="00B71C9E">
      <w:pPr>
        <w:autoSpaceDE w:val="0"/>
        <w:autoSpaceDN w:val="0"/>
        <w:adjustRightInd w:val="0"/>
        <w:ind w:firstLine="708"/>
        <w:jc w:val="both"/>
        <w:rPr>
          <w:rFonts w:ascii="Arial" w:eastAsia="BookmanOldStyle" w:hAnsi="Arial" w:cs="Arial"/>
          <w:sz w:val="22"/>
          <w:szCs w:val="22"/>
        </w:rPr>
      </w:pPr>
    </w:p>
    <w:p w14:paraId="121E7D38" w14:textId="77777777" w:rsidR="00B6172D" w:rsidRPr="00D15C83" w:rsidRDefault="00B6172D" w:rsidP="00191DF0">
      <w:pPr>
        <w:autoSpaceDE w:val="0"/>
        <w:autoSpaceDN w:val="0"/>
        <w:adjustRightInd w:val="0"/>
        <w:jc w:val="both"/>
        <w:rPr>
          <w:rFonts w:ascii="Arial" w:hAnsi="Arial" w:cs="Arial"/>
          <w:sz w:val="22"/>
          <w:szCs w:val="22"/>
        </w:rPr>
      </w:pPr>
      <w:r w:rsidRPr="00D15C83">
        <w:rPr>
          <w:rFonts w:ascii="Arial" w:hAnsi="Arial" w:cs="Arial"/>
          <w:sz w:val="22"/>
          <w:szCs w:val="22"/>
        </w:rPr>
        <w:t xml:space="preserve">A.- Nos encontramos con sujetos que </w:t>
      </w:r>
      <w:r w:rsidRPr="00D15C83">
        <w:rPr>
          <w:rFonts w:ascii="Arial" w:hAnsi="Arial" w:cs="Arial"/>
          <w:b/>
          <w:sz w:val="22"/>
          <w:szCs w:val="22"/>
        </w:rPr>
        <w:t>no tienen lenguaje oral pero que tienen intención comunicativa</w:t>
      </w:r>
      <w:r w:rsidRPr="00D15C83">
        <w:rPr>
          <w:rFonts w:ascii="Arial" w:hAnsi="Arial" w:cs="Arial"/>
          <w:sz w:val="22"/>
          <w:szCs w:val="22"/>
        </w:rPr>
        <w:t xml:space="preserve">, su proceso comunicativo no está alterado, tan sólo necesitan de una herramienta válida para materializar sus pensamientos y deseos. Tal es el caso por ejemplo de personas con </w:t>
      </w:r>
      <w:r w:rsidRPr="00D15C83">
        <w:rPr>
          <w:rFonts w:ascii="Arial" w:hAnsi="Arial" w:cs="Arial"/>
          <w:b/>
          <w:sz w:val="22"/>
          <w:szCs w:val="22"/>
        </w:rPr>
        <w:t>parálisis cerebral e inteligencia conservada, o personas sordas</w:t>
      </w:r>
      <w:r w:rsidRPr="00D15C83">
        <w:rPr>
          <w:rFonts w:ascii="Arial" w:hAnsi="Arial" w:cs="Arial"/>
          <w:sz w:val="22"/>
          <w:szCs w:val="22"/>
        </w:rPr>
        <w:t>. Estos niños tienen dificultad para la producción oral pero sin embargo a nivel comunicativo, si se les dota de C.A.A., no tienen ninguna dificultad para hacerse entender.</w:t>
      </w:r>
    </w:p>
    <w:p w14:paraId="36B69A39" w14:textId="77777777" w:rsidR="00B6172D" w:rsidRPr="00D15C83" w:rsidRDefault="00B6172D" w:rsidP="00191DF0">
      <w:pPr>
        <w:autoSpaceDE w:val="0"/>
        <w:autoSpaceDN w:val="0"/>
        <w:adjustRightInd w:val="0"/>
        <w:jc w:val="both"/>
        <w:rPr>
          <w:rFonts w:ascii="Arial" w:hAnsi="Arial" w:cs="Arial"/>
          <w:sz w:val="22"/>
          <w:szCs w:val="22"/>
        </w:rPr>
      </w:pPr>
    </w:p>
    <w:p w14:paraId="16473E1F" w14:textId="77777777" w:rsidR="00B6172D" w:rsidRPr="00D15C83" w:rsidRDefault="00B6172D" w:rsidP="00191DF0">
      <w:pPr>
        <w:autoSpaceDE w:val="0"/>
        <w:autoSpaceDN w:val="0"/>
        <w:adjustRightInd w:val="0"/>
        <w:jc w:val="both"/>
        <w:rPr>
          <w:rFonts w:ascii="Arial" w:hAnsi="Arial" w:cs="Arial"/>
          <w:sz w:val="22"/>
          <w:szCs w:val="22"/>
        </w:rPr>
      </w:pPr>
      <w:r w:rsidRPr="00D15C83">
        <w:rPr>
          <w:rFonts w:ascii="Arial" w:hAnsi="Arial" w:cs="Arial"/>
          <w:sz w:val="22"/>
          <w:szCs w:val="22"/>
        </w:rPr>
        <w:t xml:space="preserve">B.- Otra parte de la población de usuarios son personas que </w:t>
      </w:r>
      <w:r w:rsidRPr="00D15C83">
        <w:rPr>
          <w:rFonts w:ascii="Arial" w:hAnsi="Arial" w:cs="Arial"/>
          <w:b/>
          <w:sz w:val="22"/>
          <w:szCs w:val="22"/>
        </w:rPr>
        <w:t>tienen lenguaje oral, pero sin embargo no han comprendido su sentido comunicativo.</w:t>
      </w:r>
      <w:r w:rsidRPr="00D15C83">
        <w:rPr>
          <w:rFonts w:ascii="Arial" w:hAnsi="Arial" w:cs="Arial"/>
          <w:sz w:val="22"/>
          <w:szCs w:val="22"/>
        </w:rPr>
        <w:t xml:space="preserve"> Tal es el caso de muchos </w:t>
      </w:r>
      <w:r w:rsidRPr="00D15C83">
        <w:rPr>
          <w:rFonts w:ascii="Arial" w:hAnsi="Arial" w:cs="Arial"/>
          <w:b/>
          <w:sz w:val="22"/>
          <w:szCs w:val="22"/>
        </w:rPr>
        <w:t>autistas.</w:t>
      </w:r>
      <w:r w:rsidRPr="00D15C83">
        <w:rPr>
          <w:rFonts w:ascii="Arial" w:hAnsi="Arial" w:cs="Arial"/>
          <w:sz w:val="22"/>
          <w:szCs w:val="22"/>
        </w:rPr>
        <w:t xml:space="preserve"> Pueden tener una correcta articulación del habla pero no haber interiorizado que el lenguaje sirve para comunicar, para intercambiar, para afectar en el entorno e integrarse plenamente en él. En estos casos, aunque el/ella hable, se hace imprescindible la implantación de Comunicación Aumentativa .A. que le trabaje las diferentes funciones comunicativas para que  descubra el sentido comunicativo del lenguaje.</w:t>
      </w:r>
    </w:p>
    <w:p w14:paraId="4626F4B1" w14:textId="77777777" w:rsidR="00B6172D" w:rsidRPr="00D15C83" w:rsidRDefault="00B6172D" w:rsidP="00191DF0">
      <w:pPr>
        <w:autoSpaceDE w:val="0"/>
        <w:autoSpaceDN w:val="0"/>
        <w:adjustRightInd w:val="0"/>
        <w:jc w:val="both"/>
        <w:rPr>
          <w:rFonts w:ascii="Arial" w:hAnsi="Arial" w:cs="Arial"/>
          <w:sz w:val="22"/>
          <w:szCs w:val="22"/>
        </w:rPr>
      </w:pPr>
    </w:p>
    <w:p w14:paraId="5F860470" w14:textId="77777777" w:rsidR="00B6172D" w:rsidRPr="00D15C83" w:rsidRDefault="00B6172D" w:rsidP="00191DF0">
      <w:pPr>
        <w:autoSpaceDE w:val="0"/>
        <w:autoSpaceDN w:val="0"/>
        <w:adjustRightInd w:val="0"/>
        <w:jc w:val="both"/>
        <w:rPr>
          <w:rFonts w:ascii="Arial" w:hAnsi="Arial" w:cs="Arial"/>
          <w:sz w:val="22"/>
          <w:szCs w:val="22"/>
        </w:rPr>
      </w:pPr>
      <w:r w:rsidRPr="00D15C83">
        <w:rPr>
          <w:rFonts w:ascii="Arial" w:hAnsi="Arial" w:cs="Arial"/>
          <w:sz w:val="22"/>
          <w:szCs w:val="22"/>
        </w:rPr>
        <w:t xml:space="preserve">C.- Otro grupo, y en los Centros Específicos el más numeroso, lo componen las personas que </w:t>
      </w:r>
      <w:r w:rsidRPr="00D15C83">
        <w:rPr>
          <w:rFonts w:ascii="Arial" w:hAnsi="Arial" w:cs="Arial"/>
          <w:b/>
          <w:sz w:val="22"/>
          <w:szCs w:val="22"/>
        </w:rPr>
        <w:t>tienen dificultad para el lenguaje oral a la vez que presentan dificultades para la comunicación</w:t>
      </w:r>
      <w:r w:rsidRPr="00D15C83">
        <w:rPr>
          <w:rFonts w:ascii="Arial" w:hAnsi="Arial" w:cs="Arial"/>
          <w:sz w:val="22"/>
          <w:szCs w:val="22"/>
        </w:rPr>
        <w:t>. En algunos casos se trata de alumnos con retraso mental que presentan dificultades para mantener producciones orales funcionales así como para mantener interacciones comunicativas exitosas. Para este alumnado resulta de crucial importancia el establecimiento de C.A.A., como medio de integrarse socialmente pudiendo manifestar sus vivencias más profundas y sentidas.</w:t>
      </w:r>
    </w:p>
    <w:p w14:paraId="33652A3C" w14:textId="77777777" w:rsidR="00B6172D" w:rsidRPr="00D15C83" w:rsidRDefault="00B6172D" w:rsidP="00191DF0">
      <w:pPr>
        <w:autoSpaceDE w:val="0"/>
        <w:autoSpaceDN w:val="0"/>
        <w:adjustRightInd w:val="0"/>
        <w:jc w:val="both"/>
        <w:rPr>
          <w:rFonts w:ascii="Arial" w:hAnsi="Arial" w:cs="Arial"/>
          <w:sz w:val="22"/>
          <w:szCs w:val="22"/>
        </w:rPr>
      </w:pPr>
    </w:p>
    <w:p w14:paraId="4B1208B4" w14:textId="77777777" w:rsidR="00B6172D" w:rsidRPr="00D15C83" w:rsidRDefault="00B6172D" w:rsidP="00191DF0">
      <w:pPr>
        <w:autoSpaceDE w:val="0"/>
        <w:autoSpaceDN w:val="0"/>
        <w:adjustRightInd w:val="0"/>
        <w:jc w:val="both"/>
        <w:rPr>
          <w:rFonts w:ascii="Arial" w:hAnsi="Arial" w:cs="Arial"/>
          <w:sz w:val="22"/>
          <w:szCs w:val="22"/>
        </w:rPr>
      </w:pPr>
      <w:r w:rsidRPr="00D15C83">
        <w:rPr>
          <w:rFonts w:ascii="Arial" w:hAnsi="Arial" w:cs="Arial"/>
          <w:sz w:val="22"/>
          <w:szCs w:val="22"/>
        </w:rPr>
        <w:t xml:space="preserve">D.- El último supuesto que nos encontramos corresponde a personas que tienen </w:t>
      </w:r>
      <w:r w:rsidRPr="00D15C83">
        <w:rPr>
          <w:rFonts w:ascii="Arial" w:hAnsi="Arial" w:cs="Arial"/>
          <w:b/>
          <w:sz w:val="22"/>
          <w:szCs w:val="22"/>
        </w:rPr>
        <w:t>lenguaje oral aunque poco funcional y tienen desarrollado el sentido comunicativo</w:t>
      </w:r>
      <w:r w:rsidRPr="00D15C83">
        <w:rPr>
          <w:rFonts w:ascii="Arial" w:hAnsi="Arial" w:cs="Arial"/>
          <w:sz w:val="22"/>
          <w:szCs w:val="22"/>
        </w:rPr>
        <w:t>. A este tipo de alumnado, aunque inicialmente se comunique, les puede igualmente beneficiar la implantación de C.A.A., puesto que les va a ayudar a mejorar sus producciones lingüísticas posibilitando un lenguaje más funcional, espontáneo y generalizado.</w:t>
      </w:r>
    </w:p>
    <w:p w14:paraId="0DE4B11E" w14:textId="77777777" w:rsidR="00B6172D" w:rsidRPr="00D15C83" w:rsidRDefault="00B6172D" w:rsidP="00B71C9E">
      <w:pPr>
        <w:autoSpaceDE w:val="0"/>
        <w:autoSpaceDN w:val="0"/>
        <w:adjustRightInd w:val="0"/>
        <w:ind w:firstLine="708"/>
        <w:jc w:val="both"/>
        <w:rPr>
          <w:rFonts w:ascii="Estrangelo Edessa" w:eastAsia="BookmanOldStyle" w:hAnsi="Estrangelo Edessa" w:cs="Estrangelo Edessa" w:hint="eastAsia"/>
          <w:sz w:val="22"/>
          <w:szCs w:val="22"/>
        </w:rPr>
      </w:pPr>
    </w:p>
    <w:p w14:paraId="196B8991" w14:textId="77777777" w:rsidR="00B6172D" w:rsidRPr="00D15C83" w:rsidRDefault="00B6172D" w:rsidP="00D41E2E">
      <w:pPr>
        <w:autoSpaceDE w:val="0"/>
        <w:autoSpaceDN w:val="0"/>
        <w:adjustRightInd w:val="0"/>
        <w:jc w:val="both"/>
        <w:rPr>
          <w:rFonts w:ascii="Arial" w:eastAsia="BookmanOldStyle" w:hAnsi="Arial" w:cs="Arial"/>
          <w:b/>
          <w:sz w:val="22"/>
          <w:szCs w:val="22"/>
        </w:rPr>
      </w:pPr>
      <w:r w:rsidRPr="00D15C83">
        <w:rPr>
          <w:rFonts w:ascii="Arial" w:eastAsia="BookmanOldStyle" w:hAnsi="Arial" w:cs="Arial"/>
          <w:sz w:val="22"/>
          <w:szCs w:val="22"/>
        </w:rPr>
        <w:t xml:space="preserve">Así pues, la población que puede requerir una intervención multidisciplinar en este sentido, es muy heterogénea: </w:t>
      </w:r>
      <w:r w:rsidRPr="00D15C83">
        <w:rPr>
          <w:rFonts w:ascii="Arial" w:eastAsia="BookmanOldStyle" w:hAnsi="Arial" w:cs="Arial"/>
          <w:b/>
          <w:sz w:val="22"/>
          <w:szCs w:val="22"/>
        </w:rPr>
        <w:t>parálisis cerebral, autismo, deficiencia mental, afasias, disfasias, demencias, enfermedades degenerativas, daño cerebral, etc</w:t>
      </w:r>
    </w:p>
    <w:p w14:paraId="4D8945F5" w14:textId="77777777" w:rsidR="00B6172D" w:rsidRPr="00826594" w:rsidRDefault="00B6172D" w:rsidP="00D41E2E">
      <w:pPr>
        <w:jc w:val="both"/>
        <w:rPr>
          <w:rFonts w:ascii="Arial" w:eastAsia="BookmanOldStyle" w:hAnsi="Arial" w:cs="Arial"/>
        </w:rPr>
      </w:pPr>
    </w:p>
    <w:p w14:paraId="264DB062" w14:textId="7A55BF58" w:rsidR="00B6172D" w:rsidRPr="00D15C83" w:rsidRDefault="00B6172D" w:rsidP="00D41E2E">
      <w:pPr>
        <w:autoSpaceDE w:val="0"/>
        <w:autoSpaceDN w:val="0"/>
        <w:adjustRightInd w:val="0"/>
        <w:jc w:val="both"/>
        <w:rPr>
          <w:rFonts w:ascii="Arial" w:hAnsi="Arial" w:cs="Arial"/>
          <w:b/>
          <w:bCs/>
          <w:i/>
          <w:iCs/>
          <w:sz w:val="22"/>
          <w:szCs w:val="22"/>
        </w:rPr>
      </w:pPr>
      <w:r w:rsidRPr="00D15C83">
        <w:rPr>
          <w:rFonts w:ascii="Arial" w:hAnsi="Arial" w:cs="Arial"/>
          <w:b/>
          <w:bCs/>
          <w:i/>
          <w:iCs/>
          <w:sz w:val="22"/>
          <w:szCs w:val="22"/>
        </w:rPr>
        <w:t>b)</w:t>
      </w:r>
      <w:r w:rsidR="004D2787">
        <w:rPr>
          <w:rFonts w:ascii="Arial" w:hAnsi="Arial" w:cs="Arial"/>
          <w:b/>
          <w:bCs/>
          <w:i/>
          <w:iCs/>
          <w:sz w:val="22"/>
          <w:szCs w:val="22"/>
        </w:rPr>
        <w:t xml:space="preserve"> </w:t>
      </w:r>
      <w:r w:rsidRPr="00D15C83">
        <w:rPr>
          <w:rFonts w:ascii="Arial" w:hAnsi="Arial" w:cs="Arial"/>
          <w:b/>
          <w:bCs/>
          <w:i/>
          <w:iCs/>
          <w:sz w:val="22"/>
          <w:szCs w:val="22"/>
        </w:rPr>
        <w:t>Valoración inicial del nivel de competencia del</w:t>
      </w:r>
      <w:r w:rsidR="004D2787">
        <w:rPr>
          <w:rFonts w:ascii="Arial" w:hAnsi="Arial" w:cs="Arial"/>
          <w:b/>
          <w:bCs/>
          <w:i/>
          <w:iCs/>
          <w:sz w:val="22"/>
          <w:szCs w:val="22"/>
        </w:rPr>
        <w:t xml:space="preserve"> </w:t>
      </w:r>
      <w:r w:rsidRPr="00D15C83">
        <w:rPr>
          <w:rFonts w:ascii="Arial" w:hAnsi="Arial" w:cs="Arial"/>
          <w:b/>
          <w:bCs/>
          <w:i/>
          <w:iCs/>
          <w:sz w:val="22"/>
          <w:szCs w:val="22"/>
        </w:rPr>
        <w:t>alumno/a en las áreas implicadas en la Comunicación.</w:t>
      </w:r>
    </w:p>
    <w:p w14:paraId="0D74540E" w14:textId="77777777" w:rsidR="00B6172D" w:rsidRPr="00D15C83" w:rsidRDefault="00B6172D" w:rsidP="00D41E2E">
      <w:pPr>
        <w:autoSpaceDE w:val="0"/>
        <w:autoSpaceDN w:val="0"/>
        <w:adjustRightInd w:val="0"/>
        <w:jc w:val="both"/>
        <w:rPr>
          <w:rFonts w:ascii="Arial" w:eastAsia="BookmanOldStyle" w:hAnsi="Arial" w:cs="Arial"/>
          <w:sz w:val="22"/>
          <w:szCs w:val="22"/>
        </w:rPr>
      </w:pPr>
    </w:p>
    <w:p w14:paraId="42C95642" w14:textId="033F8013" w:rsidR="00B6172D" w:rsidRPr="00D15C83" w:rsidRDefault="00B6172D" w:rsidP="00AD1DBE">
      <w:pPr>
        <w:autoSpaceDE w:val="0"/>
        <w:autoSpaceDN w:val="0"/>
        <w:adjustRightInd w:val="0"/>
        <w:ind w:firstLine="708"/>
        <w:jc w:val="both"/>
        <w:rPr>
          <w:rFonts w:ascii="Arial" w:eastAsia="BookmanOldStyle" w:hAnsi="Arial" w:cs="Arial"/>
          <w:sz w:val="22"/>
          <w:szCs w:val="22"/>
        </w:rPr>
      </w:pPr>
      <w:r w:rsidRPr="00D15C83">
        <w:rPr>
          <w:rFonts w:ascii="Arial" w:eastAsia="BookmanOldStyle" w:hAnsi="Arial" w:cs="Arial"/>
          <w:sz w:val="22"/>
          <w:szCs w:val="22"/>
        </w:rPr>
        <w:t xml:space="preserve">Antes de la introducción de un S.A.A.C., resulta imprescindible adaptar el sistema que vamos a utilizar a las </w:t>
      </w:r>
      <w:r w:rsidRPr="00D15C83">
        <w:rPr>
          <w:rFonts w:ascii="Arial" w:eastAsia="BookmanOldStyle" w:hAnsi="Arial" w:cs="Arial"/>
          <w:b/>
          <w:sz w:val="22"/>
          <w:szCs w:val="22"/>
        </w:rPr>
        <w:t>necesidades y características del usuario/a.</w:t>
      </w:r>
      <w:r w:rsidRPr="00D15C83">
        <w:rPr>
          <w:rFonts w:ascii="Arial" w:eastAsia="BookmanOldStyle" w:hAnsi="Arial" w:cs="Arial"/>
          <w:sz w:val="22"/>
          <w:szCs w:val="22"/>
        </w:rPr>
        <w:t xml:space="preserve"> Para que dicha adaptación sea efectiva, deberemos llevar a cabo una </w:t>
      </w:r>
      <w:r w:rsidRPr="00D15C83">
        <w:rPr>
          <w:rFonts w:ascii="Arial" w:eastAsia="BookmanOldStyle" w:hAnsi="Arial" w:cs="Arial"/>
          <w:b/>
          <w:sz w:val="22"/>
          <w:szCs w:val="22"/>
        </w:rPr>
        <w:t>recogida de datos y una valoración inicial</w:t>
      </w:r>
      <w:r w:rsidR="004D2787">
        <w:rPr>
          <w:rFonts w:ascii="Arial" w:eastAsia="BookmanOldStyle" w:hAnsi="Arial" w:cs="Arial"/>
          <w:b/>
          <w:sz w:val="22"/>
          <w:szCs w:val="22"/>
        </w:rPr>
        <w:t xml:space="preserve"> </w:t>
      </w:r>
      <w:r w:rsidRPr="00D15C83">
        <w:rPr>
          <w:rFonts w:ascii="Arial" w:eastAsia="BookmanOldStyle" w:hAnsi="Arial" w:cs="Arial"/>
          <w:b/>
          <w:sz w:val="22"/>
          <w:szCs w:val="22"/>
        </w:rPr>
        <w:t>conjuntamente con la familia</w:t>
      </w:r>
      <w:r w:rsidRPr="00D15C83">
        <w:rPr>
          <w:rFonts w:ascii="Arial" w:eastAsia="BookmanOldStyle" w:hAnsi="Arial" w:cs="Arial"/>
          <w:sz w:val="22"/>
          <w:szCs w:val="22"/>
        </w:rPr>
        <w:t xml:space="preserve"> y con el resto de</w:t>
      </w:r>
      <w:r w:rsidR="004D2787">
        <w:rPr>
          <w:rFonts w:ascii="Arial" w:eastAsia="BookmanOldStyle" w:hAnsi="Arial" w:cs="Arial"/>
          <w:sz w:val="22"/>
          <w:szCs w:val="22"/>
        </w:rPr>
        <w:t xml:space="preserve"> </w:t>
      </w:r>
      <w:r w:rsidRPr="00D15C83">
        <w:rPr>
          <w:rFonts w:ascii="Arial" w:eastAsia="BookmanOldStyle" w:hAnsi="Arial" w:cs="Arial"/>
          <w:b/>
          <w:sz w:val="22"/>
          <w:szCs w:val="22"/>
        </w:rPr>
        <w:t xml:space="preserve">profesionales </w:t>
      </w:r>
      <w:r w:rsidRPr="00D15C83">
        <w:rPr>
          <w:rFonts w:ascii="Arial" w:eastAsia="BookmanOldStyle" w:hAnsi="Arial" w:cs="Arial"/>
          <w:sz w:val="22"/>
          <w:szCs w:val="22"/>
        </w:rPr>
        <w:t>que intervienen con el usuario/a, de las áreas</w:t>
      </w:r>
      <w:r w:rsidR="004D2787">
        <w:rPr>
          <w:rFonts w:ascii="Arial" w:eastAsia="BookmanOldStyle" w:hAnsi="Arial" w:cs="Arial"/>
          <w:sz w:val="22"/>
          <w:szCs w:val="22"/>
        </w:rPr>
        <w:t xml:space="preserve"> </w:t>
      </w:r>
      <w:r w:rsidRPr="00D15C83">
        <w:rPr>
          <w:rFonts w:ascii="Arial" w:eastAsia="BookmanOldStyle" w:hAnsi="Arial" w:cs="Arial"/>
          <w:sz w:val="22"/>
          <w:szCs w:val="22"/>
        </w:rPr>
        <w:t>directamente relacionadas con la comunicación y los sistemas de</w:t>
      </w:r>
      <w:r w:rsidR="004D2787">
        <w:rPr>
          <w:rFonts w:ascii="Arial" w:eastAsia="BookmanOldStyle" w:hAnsi="Arial" w:cs="Arial"/>
          <w:sz w:val="22"/>
          <w:szCs w:val="22"/>
        </w:rPr>
        <w:t xml:space="preserve"> </w:t>
      </w:r>
      <w:r w:rsidRPr="00D15C83">
        <w:rPr>
          <w:rFonts w:ascii="Arial" w:eastAsia="BookmanOldStyle" w:hAnsi="Arial" w:cs="Arial"/>
          <w:sz w:val="22"/>
          <w:szCs w:val="22"/>
        </w:rPr>
        <w:t xml:space="preserve">acceso. </w:t>
      </w:r>
    </w:p>
    <w:p w14:paraId="40FEEC28" w14:textId="77777777" w:rsidR="00B6172D" w:rsidRPr="00D15C83" w:rsidRDefault="00B6172D" w:rsidP="00D41E2E">
      <w:pPr>
        <w:autoSpaceDE w:val="0"/>
        <w:autoSpaceDN w:val="0"/>
        <w:adjustRightInd w:val="0"/>
        <w:jc w:val="both"/>
        <w:rPr>
          <w:rFonts w:ascii="Arial" w:eastAsia="BookmanOldStyle" w:hAnsi="Arial" w:cs="Arial"/>
          <w:b/>
          <w:sz w:val="22"/>
          <w:szCs w:val="22"/>
        </w:rPr>
      </w:pPr>
      <w:r w:rsidRPr="00D15C83">
        <w:rPr>
          <w:rFonts w:ascii="Arial" w:eastAsia="BookmanOldStyle" w:hAnsi="Arial" w:cs="Arial"/>
          <w:sz w:val="22"/>
          <w:szCs w:val="22"/>
        </w:rPr>
        <w:t xml:space="preserve">El uso de estos sistemas depende de la </w:t>
      </w:r>
      <w:r w:rsidRPr="00D15C83">
        <w:rPr>
          <w:rFonts w:ascii="Arial" w:eastAsia="BookmanOldStyle" w:hAnsi="Arial" w:cs="Arial"/>
          <w:b/>
          <w:sz w:val="22"/>
          <w:szCs w:val="22"/>
        </w:rPr>
        <w:t>evaluación</w:t>
      </w:r>
      <w:r w:rsidRPr="00D15C83">
        <w:rPr>
          <w:rFonts w:ascii="Arial" w:eastAsia="BookmanOldStyle" w:hAnsi="Arial" w:cs="Arial"/>
          <w:sz w:val="22"/>
          <w:szCs w:val="22"/>
        </w:rPr>
        <w:t xml:space="preserve"> realizada, a partir del cual se determinarán todas aquellas opciones que permitan </w:t>
      </w:r>
      <w:r w:rsidRPr="00D15C83">
        <w:rPr>
          <w:rFonts w:ascii="Arial" w:eastAsia="BookmanOldStyle" w:hAnsi="Arial" w:cs="Arial"/>
          <w:b/>
          <w:sz w:val="22"/>
          <w:szCs w:val="22"/>
        </w:rPr>
        <w:t>seleccionar los sistemas más apropiados.</w:t>
      </w:r>
    </w:p>
    <w:p w14:paraId="0EB68DA1" w14:textId="77777777" w:rsidR="00B6172D" w:rsidRPr="00D15C83" w:rsidRDefault="00B6172D" w:rsidP="00D41E2E">
      <w:pPr>
        <w:autoSpaceDE w:val="0"/>
        <w:autoSpaceDN w:val="0"/>
        <w:adjustRightInd w:val="0"/>
        <w:jc w:val="both"/>
        <w:rPr>
          <w:rFonts w:ascii="Arial" w:eastAsia="BookmanOldStyle" w:hAnsi="Arial" w:cs="Arial"/>
          <w:sz w:val="22"/>
          <w:szCs w:val="22"/>
        </w:rPr>
      </w:pPr>
      <w:r w:rsidRPr="00D15C83">
        <w:rPr>
          <w:rFonts w:ascii="Arial" w:eastAsia="BookmanOldStyle" w:hAnsi="Arial" w:cs="Arial"/>
          <w:sz w:val="22"/>
          <w:szCs w:val="22"/>
        </w:rPr>
        <w:t xml:space="preserve">En la evaluación se tendrán en cuenta las </w:t>
      </w:r>
      <w:r w:rsidRPr="00D15C83">
        <w:rPr>
          <w:rFonts w:ascii="Arial" w:eastAsia="BookmanOldStyle" w:hAnsi="Arial" w:cs="Arial"/>
          <w:b/>
          <w:sz w:val="22"/>
          <w:szCs w:val="22"/>
        </w:rPr>
        <w:t xml:space="preserve">capacidades cognitivas, motrices, comunicativas y motivacionales </w:t>
      </w:r>
      <w:r w:rsidRPr="00D15C83">
        <w:rPr>
          <w:rFonts w:ascii="Arial" w:eastAsia="BookmanOldStyle" w:hAnsi="Arial" w:cs="Arial"/>
          <w:sz w:val="22"/>
          <w:szCs w:val="22"/>
        </w:rPr>
        <w:t xml:space="preserve">del usuario. Y de forma más específica la </w:t>
      </w:r>
      <w:r w:rsidRPr="00D15C83">
        <w:rPr>
          <w:rFonts w:ascii="Arial" w:eastAsia="BookmanOldStyle" w:hAnsi="Arial" w:cs="Arial"/>
          <w:b/>
          <w:sz w:val="22"/>
          <w:szCs w:val="22"/>
        </w:rPr>
        <w:t xml:space="preserve">edad </w:t>
      </w:r>
      <w:r w:rsidRPr="00D15C83">
        <w:rPr>
          <w:rFonts w:ascii="Arial" w:eastAsia="BookmanOldStyle" w:hAnsi="Arial" w:cs="Arial"/>
          <w:b/>
          <w:sz w:val="22"/>
          <w:szCs w:val="22"/>
        </w:rPr>
        <w:lastRenderedPageBreak/>
        <w:t>cronológica, memoria visual, nivel de comprensión del lenguaje, percepción auditiva y visual</w:t>
      </w:r>
      <w:r w:rsidRPr="00D15C83">
        <w:rPr>
          <w:rFonts w:ascii="Arial" w:eastAsia="BookmanOldStyle" w:hAnsi="Arial" w:cs="Arial"/>
          <w:sz w:val="22"/>
          <w:szCs w:val="22"/>
        </w:rPr>
        <w:t>, etc.</w:t>
      </w:r>
    </w:p>
    <w:p w14:paraId="0C641DD4" w14:textId="77777777" w:rsidR="00B6172D" w:rsidRPr="00D15C83" w:rsidRDefault="00B6172D" w:rsidP="00D41E2E">
      <w:pPr>
        <w:autoSpaceDE w:val="0"/>
        <w:autoSpaceDN w:val="0"/>
        <w:adjustRightInd w:val="0"/>
        <w:jc w:val="both"/>
        <w:rPr>
          <w:rFonts w:ascii="Arial" w:eastAsia="BookmanOldStyle" w:hAnsi="Arial" w:cs="Arial"/>
          <w:sz w:val="22"/>
          <w:szCs w:val="22"/>
        </w:rPr>
      </w:pPr>
    </w:p>
    <w:p w14:paraId="77D8F44D" w14:textId="77777777" w:rsidR="00B6172D" w:rsidRPr="00D15C83" w:rsidRDefault="00B6172D" w:rsidP="00D41E2E">
      <w:pPr>
        <w:autoSpaceDE w:val="0"/>
        <w:autoSpaceDN w:val="0"/>
        <w:adjustRightInd w:val="0"/>
        <w:jc w:val="both"/>
        <w:rPr>
          <w:rFonts w:ascii="Arial" w:eastAsia="BookmanOldStyle" w:hAnsi="Arial" w:cs="Arial"/>
          <w:sz w:val="22"/>
          <w:szCs w:val="22"/>
        </w:rPr>
      </w:pPr>
      <w:r w:rsidRPr="00D15C83">
        <w:rPr>
          <w:rFonts w:ascii="Arial" w:eastAsia="BookmanOldStyle" w:hAnsi="Arial" w:cs="Arial"/>
          <w:sz w:val="22"/>
          <w:szCs w:val="22"/>
        </w:rPr>
        <w:t xml:space="preserve">Tras esta evaluación  se deberá tomar una decisión a cerca de la </w:t>
      </w:r>
      <w:r w:rsidRPr="00D15C83">
        <w:rPr>
          <w:rFonts w:ascii="Arial" w:eastAsia="BookmanOldStyle" w:hAnsi="Arial" w:cs="Arial"/>
          <w:b/>
          <w:sz w:val="22"/>
          <w:szCs w:val="22"/>
        </w:rPr>
        <w:t>conveniencia o no de introducir un sistema de comunicación</w:t>
      </w:r>
      <w:r w:rsidRPr="00D15C83">
        <w:rPr>
          <w:rFonts w:ascii="Arial" w:eastAsia="BookmanOldStyle" w:hAnsi="Arial" w:cs="Arial"/>
          <w:sz w:val="22"/>
          <w:szCs w:val="22"/>
        </w:rPr>
        <w:t xml:space="preserve">, y en su caso, cuál de ellos  será </w:t>
      </w:r>
      <w:r w:rsidRPr="00D15C83">
        <w:rPr>
          <w:rFonts w:ascii="Arial" w:eastAsia="BookmanOldStyle" w:hAnsi="Arial" w:cs="Arial"/>
          <w:b/>
          <w:sz w:val="22"/>
          <w:szCs w:val="22"/>
        </w:rPr>
        <w:t>el más adecuado.</w:t>
      </w:r>
    </w:p>
    <w:p w14:paraId="59212735" w14:textId="77777777" w:rsidR="00B6172D" w:rsidRPr="00D15C83" w:rsidRDefault="00B6172D" w:rsidP="00D41E2E">
      <w:pPr>
        <w:autoSpaceDE w:val="0"/>
        <w:autoSpaceDN w:val="0"/>
        <w:adjustRightInd w:val="0"/>
        <w:jc w:val="both"/>
        <w:rPr>
          <w:rFonts w:ascii="Arial" w:eastAsia="BookmanOldStyle" w:hAnsi="Arial" w:cs="Arial"/>
          <w:sz w:val="22"/>
          <w:szCs w:val="22"/>
        </w:rPr>
      </w:pPr>
    </w:p>
    <w:p w14:paraId="67E9F232" w14:textId="77777777" w:rsidR="00B6172D" w:rsidRPr="00D15C83" w:rsidRDefault="00B6172D" w:rsidP="00D41E2E">
      <w:pPr>
        <w:autoSpaceDE w:val="0"/>
        <w:autoSpaceDN w:val="0"/>
        <w:adjustRightInd w:val="0"/>
        <w:jc w:val="both"/>
        <w:rPr>
          <w:rFonts w:ascii="Arial" w:eastAsia="BookmanOldStyle" w:hAnsi="Arial" w:cs="Arial"/>
          <w:sz w:val="22"/>
          <w:szCs w:val="22"/>
        </w:rPr>
      </w:pPr>
      <w:r w:rsidRPr="00D15C83">
        <w:rPr>
          <w:rFonts w:ascii="Arial" w:eastAsia="BookmanOldStyle" w:hAnsi="Arial" w:cs="Arial"/>
          <w:sz w:val="22"/>
          <w:szCs w:val="22"/>
        </w:rPr>
        <w:t xml:space="preserve">Nuestro punto de partida siempre deben ser las </w:t>
      </w:r>
      <w:r w:rsidRPr="00D15C83">
        <w:rPr>
          <w:rFonts w:ascii="Arial" w:eastAsia="BookmanOldStyle" w:hAnsi="Arial" w:cs="Arial"/>
          <w:b/>
          <w:sz w:val="22"/>
          <w:szCs w:val="22"/>
        </w:rPr>
        <w:t xml:space="preserve">habilidades </w:t>
      </w:r>
      <w:r w:rsidRPr="00D15C83">
        <w:rPr>
          <w:rFonts w:ascii="Arial" w:eastAsia="BookmanOldStyle" w:hAnsi="Arial" w:cs="Arial"/>
          <w:sz w:val="22"/>
          <w:szCs w:val="22"/>
        </w:rPr>
        <w:t>del sujeto; nunca debemos partir de las limitaciones que presentan los sistemas.</w:t>
      </w:r>
    </w:p>
    <w:p w14:paraId="14FD4F1E" w14:textId="77777777" w:rsidR="00B6172D" w:rsidRPr="00D15C83" w:rsidRDefault="00B6172D" w:rsidP="00D41E2E">
      <w:pPr>
        <w:jc w:val="both"/>
        <w:rPr>
          <w:rFonts w:ascii="Estrangelo Edessa" w:eastAsia="BookmanOldStyle" w:hAnsi="Estrangelo Edessa" w:cs="Estrangelo Edessa" w:hint="eastAsia"/>
          <w:sz w:val="22"/>
          <w:szCs w:val="22"/>
        </w:rPr>
      </w:pPr>
    </w:p>
    <w:p w14:paraId="54D0FB67" w14:textId="05F88001" w:rsidR="00B6172D" w:rsidRPr="00D15C83" w:rsidRDefault="00B6172D" w:rsidP="00C26910">
      <w:pPr>
        <w:autoSpaceDE w:val="0"/>
        <w:autoSpaceDN w:val="0"/>
        <w:adjustRightInd w:val="0"/>
        <w:jc w:val="both"/>
        <w:rPr>
          <w:rFonts w:ascii="Arial" w:eastAsia="BookmanOldStyle" w:hAnsi="Arial" w:cs="Arial"/>
          <w:b/>
          <w:sz w:val="22"/>
          <w:szCs w:val="22"/>
        </w:rPr>
      </w:pPr>
      <w:r w:rsidRPr="00D15C83">
        <w:rPr>
          <w:rFonts w:ascii="Arial" w:eastAsia="BookmanOldStyle" w:hAnsi="Arial" w:cs="Arial"/>
          <w:b/>
          <w:sz w:val="22"/>
          <w:szCs w:val="22"/>
        </w:rPr>
        <w:t>c)</w:t>
      </w:r>
      <w:r w:rsidR="004D2787">
        <w:rPr>
          <w:rFonts w:ascii="Arial" w:eastAsia="BookmanOldStyle" w:hAnsi="Arial" w:cs="Arial"/>
          <w:b/>
          <w:sz w:val="22"/>
          <w:szCs w:val="22"/>
        </w:rPr>
        <w:t xml:space="preserve"> </w:t>
      </w:r>
      <w:r w:rsidRPr="00D15C83">
        <w:rPr>
          <w:rFonts w:ascii="Arial" w:eastAsia="BookmanOldStyle" w:hAnsi="Arial" w:cs="Arial"/>
          <w:b/>
          <w:sz w:val="22"/>
          <w:szCs w:val="22"/>
        </w:rPr>
        <w:t>Las fases que configuran la toma de decisiones para la facilitación de</w:t>
      </w:r>
      <w:r w:rsidR="004D2787">
        <w:rPr>
          <w:rFonts w:ascii="Arial" w:eastAsia="BookmanOldStyle" w:hAnsi="Arial" w:cs="Arial"/>
          <w:b/>
          <w:sz w:val="22"/>
          <w:szCs w:val="22"/>
        </w:rPr>
        <w:t xml:space="preserve"> </w:t>
      </w:r>
      <w:r w:rsidRPr="00D15C83">
        <w:rPr>
          <w:rFonts w:ascii="Arial" w:eastAsia="BookmanOldStyle" w:hAnsi="Arial" w:cs="Arial"/>
          <w:b/>
          <w:sz w:val="22"/>
          <w:szCs w:val="22"/>
        </w:rPr>
        <w:t>un S.A.A.C. son las siguientes:</w:t>
      </w:r>
    </w:p>
    <w:p w14:paraId="70497F86" w14:textId="77777777" w:rsidR="00B6172D" w:rsidRPr="00D15C83" w:rsidRDefault="00B6172D" w:rsidP="00C26910">
      <w:pPr>
        <w:autoSpaceDE w:val="0"/>
        <w:autoSpaceDN w:val="0"/>
        <w:adjustRightInd w:val="0"/>
        <w:jc w:val="both"/>
        <w:rPr>
          <w:rFonts w:ascii="Arial" w:eastAsia="BookmanOldStyle" w:hAnsi="Arial" w:cs="Arial"/>
          <w:b/>
          <w:sz w:val="22"/>
          <w:szCs w:val="22"/>
        </w:rPr>
      </w:pPr>
    </w:p>
    <w:p w14:paraId="4EAE211A" w14:textId="77777777" w:rsidR="00B6172D" w:rsidRPr="00D15C83" w:rsidRDefault="00B6172D" w:rsidP="00C26910">
      <w:pPr>
        <w:autoSpaceDE w:val="0"/>
        <w:autoSpaceDN w:val="0"/>
        <w:adjustRightInd w:val="0"/>
        <w:jc w:val="both"/>
        <w:rPr>
          <w:rFonts w:ascii="Arial" w:eastAsia="BookmanOldStyle" w:hAnsi="Arial" w:cs="Arial"/>
          <w:sz w:val="22"/>
          <w:szCs w:val="22"/>
        </w:rPr>
      </w:pPr>
      <w:r w:rsidRPr="00D15C83">
        <w:rPr>
          <w:rFonts w:ascii="Arial" w:eastAsia="BookmanOldStyle" w:hAnsi="Arial" w:cs="Arial"/>
          <w:sz w:val="22"/>
          <w:szCs w:val="22"/>
        </w:rPr>
        <w:t xml:space="preserve">Será necesaria la ubicación de un SAAC </w:t>
      </w:r>
      <w:r w:rsidRPr="00D15C83">
        <w:rPr>
          <w:rFonts w:ascii="Arial" w:eastAsia="BookmanOldStyle" w:hAnsi="Arial" w:cs="Arial"/>
          <w:b/>
          <w:sz w:val="22"/>
          <w:szCs w:val="22"/>
        </w:rPr>
        <w:t xml:space="preserve">dentro </w:t>
      </w:r>
      <w:r w:rsidRPr="00D15C83">
        <w:rPr>
          <w:rFonts w:ascii="Arial" w:eastAsia="BookmanOldStyle" w:hAnsi="Arial" w:cs="Arial"/>
          <w:sz w:val="22"/>
          <w:szCs w:val="22"/>
        </w:rPr>
        <w:t xml:space="preserve">del </w:t>
      </w:r>
      <w:r w:rsidRPr="00D15C83">
        <w:rPr>
          <w:rFonts w:ascii="Arial" w:eastAsia="BookmanOldStyle" w:hAnsi="Arial" w:cs="Arial"/>
          <w:b/>
          <w:sz w:val="22"/>
          <w:szCs w:val="22"/>
        </w:rPr>
        <w:t>proceso complejo y global</w:t>
      </w:r>
      <w:r w:rsidRPr="00D15C83">
        <w:rPr>
          <w:rFonts w:ascii="Arial" w:eastAsia="BookmanOldStyle" w:hAnsi="Arial" w:cs="Arial"/>
          <w:sz w:val="22"/>
          <w:szCs w:val="22"/>
        </w:rPr>
        <w:t xml:space="preserve"> de intervención, con mayor o menor peso en dicha intervención pero como una de las partes de ésta.</w:t>
      </w:r>
    </w:p>
    <w:p w14:paraId="0938D22B" w14:textId="77777777" w:rsidR="00B6172D" w:rsidRPr="00D15C83" w:rsidRDefault="00B6172D" w:rsidP="00C26910">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w:t>
      </w:r>
      <w:r w:rsidRPr="00D15C83">
        <w:rPr>
          <w:rFonts w:ascii="Arial" w:hAnsi="Arial" w:cs="Arial"/>
          <w:sz w:val="22"/>
          <w:szCs w:val="22"/>
        </w:rPr>
        <w:t></w:t>
      </w:r>
      <w:r w:rsidRPr="00D15C83">
        <w:rPr>
          <w:rFonts w:ascii="Arial" w:eastAsia="BookmanOldStyle" w:hAnsi="Arial" w:cs="Arial"/>
          <w:b/>
          <w:sz w:val="22"/>
          <w:szCs w:val="22"/>
        </w:rPr>
        <w:t>Valoración inicial del nivel de competencia</w:t>
      </w:r>
      <w:r w:rsidRPr="00D15C83">
        <w:rPr>
          <w:rFonts w:ascii="Arial" w:eastAsia="BookmanOldStyle" w:hAnsi="Arial" w:cs="Arial"/>
          <w:sz w:val="22"/>
          <w:szCs w:val="22"/>
        </w:rPr>
        <w:t xml:space="preserve"> del alumno/a en las áreas implicadas en la comunicación y determinación de las necesidades que presenta.</w:t>
      </w:r>
    </w:p>
    <w:p w14:paraId="63E3686D" w14:textId="77777777" w:rsidR="00B6172D" w:rsidRPr="00D15C83" w:rsidRDefault="00B6172D" w:rsidP="00C26910">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w:t>
      </w:r>
      <w:r w:rsidRPr="00D15C83">
        <w:rPr>
          <w:rFonts w:ascii="Arial" w:hAnsi="Arial" w:cs="Arial"/>
          <w:sz w:val="22"/>
          <w:szCs w:val="22"/>
        </w:rPr>
        <w:t></w:t>
      </w:r>
      <w:r w:rsidRPr="00D15C83">
        <w:rPr>
          <w:rFonts w:ascii="Arial" w:eastAsia="BookmanOldStyle" w:hAnsi="Arial" w:cs="Arial"/>
          <w:b/>
          <w:sz w:val="22"/>
          <w:szCs w:val="22"/>
        </w:rPr>
        <w:t>Elección del sistema de comunicación</w:t>
      </w:r>
      <w:r w:rsidRPr="00D15C83">
        <w:rPr>
          <w:rFonts w:ascii="Arial" w:eastAsia="BookmanOldStyle" w:hAnsi="Arial" w:cs="Arial"/>
          <w:sz w:val="22"/>
          <w:szCs w:val="22"/>
        </w:rPr>
        <w:t xml:space="preserve"> y de los elementos de acceso más adecuados a su nivel de competencia y necesidades.</w:t>
      </w:r>
    </w:p>
    <w:p w14:paraId="262A0F44" w14:textId="77777777" w:rsidR="00B6172D" w:rsidRPr="00D15C83" w:rsidRDefault="00B6172D" w:rsidP="00C26910">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w:t>
      </w:r>
      <w:r w:rsidRPr="00D15C83">
        <w:rPr>
          <w:rFonts w:ascii="Arial" w:hAnsi="Arial" w:cs="Arial"/>
          <w:sz w:val="22"/>
          <w:szCs w:val="22"/>
        </w:rPr>
        <w:t></w:t>
      </w:r>
      <w:r w:rsidRPr="00D15C83">
        <w:rPr>
          <w:rFonts w:ascii="Arial" w:eastAsia="BookmanOldStyle" w:hAnsi="Arial" w:cs="Arial"/>
          <w:b/>
          <w:sz w:val="22"/>
          <w:szCs w:val="22"/>
        </w:rPr>
        <w:t>Selección del vocabulario inicial.</w:t>
      </w:r>
    </w:p>
    <w:p w14:paraId="36986C3C" w14:textId="77777777" w:rsidR="00B6172D" w:rsidRPr="00D15C83" w:rsidRDefault="00B6172D" w:rsidP="00C26910">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w:t>
      </w:r>
      <w:r w:rsidRPr="00D15C83">
        <w:rPr>
          <w:rFonts w:ascii="Arial" w:hAnsi="Arial" w:cs="Arial"/>
          <w:sz w:val="22"/>
          <w:szCs w:val="22"/>
        </w:rPr>
        <w:t></w:t>
      </w:r>
      <w:r w:rsidRPr="00D15C83">
        <w:rPr>
          <w:rFonts w:ascii="Arial" w:eastAsia="BookmanOldStyle" w:hAnsi="Arial" w:cs="Arial"/>
          <w:b/>
          <w:sz w:val="22"/>
          <w:szCs w:val="22"/>
        </w:rPr>
        <w:t>Ajuste y entrenamiento en el uso del sistema de comunicación elegido</w:t>
      </w:r>
      <w:r w:rsidRPr="00D15C83">
        <w:rPr>
          <w:rFonts w:ascii="Arial" w:eastAsia="BookmanOldStyle" w:hAnsi="Arial" w:cs="Arial"/>
          <w:sz w:val="22"/>
          <w:szCs w:val="22"/>
        </w:rPr>
        <w:t>.</w:t>
      </w:r>
    </w:p>
    <w:p w14:paraId="107D0D0C" w14:textId="77777777" w:rsidR="00B6172D" w:rsidRPr="00D15C83" w:rsidRDefault="00B6172D" w:rsidP="00C26910">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w:t>
      </w:r>
      <w:r w:rsidRPr="00D15C83">
        <w:rPr>
          <w:rFonts w:ascii="Arial" w:hAnsi="Arial" w:cs="Arial"/>
          <w:sz w:val="22"/>
          <w:szCs w:val="22"/>
        </w:rPr>
        <w:t></w:t>
      </w:r>
      <w:r w:rsidRPr="00D15C83">
        <w:rPr>
          <w:rFonts w:ascii="Arial" w:eastAsia="BookmanOldStyle" w:hAnsi="Arial" w:cs="Arial"/>
          <w:b/>
          <w:sz w:val="22"/>
          <w:szCs w:val="22"/>
        </w:rPr>
        <w:t>Seguimiento y evaluación</w:t>
      </w:r>
      <w:r w:rsidRPr="00D15C83">
        <w:rPr>
          <w:rFonts w:ascii="Arial" w:eastAsia="BookmanOldStyle" w:hAnsi="Arial" w:cs="Arial"/>
          <w:sz w:val="22"/>
          <w:szCs w:val="22"/>
        </w:rPr>
        <w:t xml:space="preserve"> de los resultados con la finalidad de dar continuidad al sistema elegido o a su posible modificación.</w:t>
      </w:r>
    </w:p>
    <w:p w14:paraId="286A3145" w14:textId="77777777" w:rsidR="00B6172D" w:rsidRPr="00D15C83" w:rsidRDefault="00B6172D" w:rsidP="00C26910">
      <w:pPr>
        <w:jc w:val="both"/>
        <w:rPr>
          <w:rFonts w:ascii="Arial" w:eastAsia="BookmanOldStyle" w:hAnsi="Arial" w:cs="Arial"/>
          <w:color w:val="FF0000"/>
          <w:sz w:val="22"/>
          <w:szCs w:val="22"/>
        </w:rPr>
      </w:pPr>
      <w:r w:rsidRPr="00D15C83">
        <w:rPr>
          <w:rFonts w:ascii="Arial" w:hAnsi="Arial" w:cs="Arial"/>
          <w:sz w:val="22"/>
          <w:szCs w:val="22"/>
        </w:rPr>
        <w:t></w:t>
      </w:r>
      <w:r w:rsidRPr="00D15C83">
        <w:rPr>
          <w:rFonts w:ascii="Arial" w:hAnsi="Arial" w:cs="Arial"/>
          <w:sz w:val="22"/>
          <w:szCs w:val="22"/>
        </w:rPr>
        <w:t></w:t>
      </w:r>
      <w:r w:rsidRPr="00D15C83">
        <w:rPr>
          <w:rFonts w:ascii="Arial" w:eastAsia="BookmanOldStyle" w:hAnsi="Arial" w:cs="Arial"/>
          <w:b/>
          <w:sz w:val="22"/>
          <w:szCs w:val="22"/>
        </w:rPr>
        <w:t>Generalización del sistema a su entorno habitual</w:t>
      </w:r>
      <w:r w:rsidRPr="00D15C83">
        <w:rPr>
          <w:rFonts w:ascii="Arial" w:eastAsia="BookmanOldStyle" w:hAnsi="Arial" w:cs="Arial"/>
          <w:b/>
          <w:color w:val="FF0000"/>
          <w:sz w:val="22"/>
          <w:szCs w:val="22"/>
        </w:rPr>
        <w:t>.</w:t>
      </w:r>
    </w:p>
    <w:p w14:paraId="0CF0E87B" w14:textId="77777777" w:rsidR="00B6172D" w:rsidRPr="00D15C83" w:rsidRDefault="00B6172D" w:rsidP="00D41E2E">
      <w:pPr>
        <w:jc w:val="both"/>
        <w:rPr>
          <w:rFonts w:ascii="Arial" w:eastAsia="BookmanOldStyle" w:hAnsi="Arial" w:cs="Arial"/>
          <w:sz w:val="22"/>
          <w:szCs w:val="22"/>
        </w:rPr>
      </w:pPr>
    </w:p>
    <w:p w14:paraId="111363F2" w14:textId="04E03DFF" w:rsidR="00B6172D" w:rsidRPr="00D15C83" w:rsidRDefault="00B6172D" w:rsidP="00D41E2E">
      <w:pPr>
        <w:autoSpaceDE w:val="0"/>
        <w:autoSpaceDN w:val="0"/>
        <w:adjustRightInd w:val="0"/>
        <w:jc w:val="both"/>
        <w:rPr>
          <w:rFonts w:ascii="Arial" w:hAnsi="Arial" w:cs="Arial"/>
          <w:b/>
          <w:bCs/>
          <w:i/>
          <w:iCs/>
          <w:sz w:val="22"/>
          <w:szCs w:val="22"/>
        </w:rPr>
      </w:pPr>
      <w:r w:rsidRPr="00D15C83">
        <w:rPr>
          <w:rFonts w:ascii="Arial" w:hAnsi="Arial" w:cs="Arial"/>
          <w:b/>
          <w:bCs/>
          <w:i/>
          <w:iCs/>
          <w:sz w:val="22"/>
          <w:szCs w:val="22"/>
        </w:rPr>
        <w:t>d)</w:t>
      </w:r>
      <w:r w:rsidR="004D2787">
        <w:rPr>
          <w:rFonts w:ascii="Arial" w:hAnsi="Arial" w:cs="Arial"/>
          <w:b/>
          <w:bCs/>
          <w:i/>
          <w:iCs/>
          <w:sz w:val="22"/>
          <w:szCs w:val="22"/>
        </w:rPr>
        <w:t xml:space="preserve"> </w:t>
      </w:r>
      <w:r w:rsidRPr="00D15C83">
        <w:rPr>
          <w:rFonts w:ascii="Arial" w:hAnsi="Arial" w:cs="Arial"/>
          <w:b/>
          <w:bCs/>
          <w:i/>
          <w:iCs/>
          <w:sz w:val="22"/>
          <w:szCs w:val="22"/>
        </w:rPr>
        <w:t>Elección del sistema de comunicación:</w:t>
      </w:r>
    </w:p>
    <w:p w14:paraId="2FEDE34D" w14:textId="77777777" w:rsidR="00B6172D" w:rsidRPr="00D15C83" w:rsidRDefault="00B6172D" w:rsidP="00D41E2E">
      <w:pPr>
        <w:autoSpaceDE w:val="0"/>
        <w:autoSpaceDN w:val="0"/>
        <w:adjustRightInd w:val="0"/>
        <w:jc w:val="both"/>
        <w:rPr>
          <w:rFonts w:ascii="Arial" w:hAnsi="Arial" w:cs="Arial"/>
          <w:b/>
          <w:bCs/>
          <w:i/>
          <w:iCs/>
          <w:sz w:val="22"/>
          <w:szCs w:val="22"/>
        </w:rPr>
      </w:pPr>
    </w:p>
    <w:p w14:paraId="5435D724" w14:textId="77777777" w:rsidR="00B6172D" w:rsidRPr="00D15C83" w:rsidRDefault="00B6172D" w:rsidP="00554E9A">
      <w:pPr>
        <w:autoSpaceDE w:val="0"/>
        <w:autoSpaceDN w:val="0"/>
        <w:adjustRightInd w:val="0"/>
        <w:ind w:firstLine="708"/>
        <w:jc w:val="both"/>
        <w:rPr>
          <w:rFonts w:ascii="Arial" w:eastAsia="BookmanOldStyle" w:hAnsi="Arial" w:cs="Arial"/>
          <w:sz w:val="22"/>
          <w:szCs w:val="22"/>
        </w:rPr>
      </w:pPr>
      <w:r w:rsidRPr="00D15C83">
        <w:rPr>
          <w:rFonts w:ascii="Arial" w:eastAsia="BookmanOldStyle" w:hAnsi="Arial" w:cs="Arial"/>
          <w:sz w:val="22"/>
          <w:szCs w:val="22"/>
        </w:rPr>
        <w:t xml:space="preserve">La finalidad de los S.A.A.C. es </w:t>
      </w:r>
      <w:r w:rsidRPr="00D15C83">
        <w:rPr>
          <w:rFonts w:ascii="Arial" w:eastAsia="BookmanOldStyle" w:hAnsi="Arial" w:cs="Arial"/>
          <w:b/>
          <w:sz w:val="22"/>
          <w:szCs w:val="22"/>
        </w:rPr>
        <w:t>aumentar el habla</w:t>
      </w:r>
      <w:r w:rsidRPr="00D15C83">
        <w:rPr>
          <w:rFonts w:ascii="Arial" w:eastAsia="BookmanOldStyle" w:hAnsi="Arial" w:cs="Arial"/>
          <w:sz w:val="22"/>
          <w:szCs w:val="22"/>
        </w:rPr>
        <w:t xml:space="preserve"> –sistemas aumentativos- </w:t>
      </w:r>
      <w:r w:rsidRPr="00D15C83">
        <w:rPr>
          <w:rFonts w:ascii="Arial" w:eastAsia="BookmanOldStyle" w:hAnsi="Arial" w:cs="Arial"/>
          <w:b/>
          <w:sz w:val="22"/>
          <w:szCs w:val="22"/>
        </w:rPr>
        <w:t>o sustituirla</w:t>
      </w:r>
      <w:r w:rsidRPr="00D15C83">
        <w:rPr>
          <w:rFonts w:ascii="Arial" w:eastAsia="BookmanOldStyle" w:hAnsi="Arial" w:cs="Arial"/>
          <w:sz w:val="22"/>
          <w:szCs w:val="22"/>
        </w:rPr>
        <w:t xml:space="preserve"> cuando ésta no puede desarrollarse o es incomprensible –sistemas alternativos-. En nuestro trabajo, consideramos que “los sistemas alternativos </w:t>
      </w:r>
      <w:r w:rsidRPr="00D15C83">
        <w:rPr>
          <w:rFonts w:ascii="Arial" w:eastAsia="BookmanOldStyle" w:hAnsi="Arial" w:cs="Arial"/>
          <w:b/>
          <w:sz w:val="22"/>
          <w:szCs w:val="22"/>
        </w:rPr>
        <w:t>no deben ser sistemas cerrados”,</w:t>
      </w:r>
      <w:r w:rsidRPr="00D15C83">
        <w:rPr>
          <w:rFonts w:ascii="Arial" w:eastAsia="BookmanOldStyle" w:hAnsi="Arial" w:cs="Arial"/>
          <w:sz w:val="22"/>
          <w:szCs w:val="22"/>
        </w:rPr>
        <w:t xml:space="preserve"> puesto que desconocemos la evolución que puede presentar el sujeto que los utiliza. </w:t>
      </w:r>
    </w:p>
    <w:p w14:paraId="308B5593" w14:textId="77777777" w:rsidR="00B6172D" w:rsidRPr="00277E9D" w:rsidRDefault="00B6172D" w:rsidP="00554E9A">
      <w:pPr>
        <w:autoSpaceDE w:val="0"/>
        <w:autoSpaceDN w:val="0"/>
        <w:adjustRightInd w:val="0"/>
        <w:ind w:firstLine="708"/>
        <w:jc w:val="both"/>
        <w:rPr>
          <w:rFonts w:ascii="Arial" w:eastAsia="BookmanOldStyle" w:hAnsi="Arial" w:cs="Arial"/>
        </w:rPr>
      </w:pPr>
    </w:p>
    <w:p w14:paraId="6C5EA58B" w14:textId="77777777" w:rsidR="00B6172D" w:rsidRPr="00D15C83" w:rsidRDefault="00B6172D" w:rsidP="00554E9A">
      <w:pPr>
        <w:autoSpaceDE w:val="0"/>
        <w:autoSpaceDN w:val="0"/>
        <w:adjustRightInd w:val="0"/>
        <w:ind w:firstLine="708"/>
        <w:jc w:val="both"/>
        <w:rPr>
          <w:rFonts w:ascii="Arial" w:eastAsia="BookmanOldStyle" w:hAnsi="Arial" w:cs="Arial"/>
          <w:sz w:val="22"/>
          <w:szCs w:val="22"/>
        </w:rPr>
      </w:pPr>
      <w:r w:rsidRPr="00D15C83">
        <w:rPr>
          <w:rFonts w:ascii="Arial" w:eastAsia="BookmanOldStyle" w:hAnsi="Arial" w:cs="Arial"/>
          <w:sz w:val="22"/>
          <w:szCs w:val="22"/>
        </w:rPr>
        <w:t xml:space="preserve">Es decir, que aunque en principio se plantee la necesidad de un sistema alternativo, no tiene porque dejar de reforzar o aumentar el lenguaje oral, si se ve la posibilidad. </w:t>
      </w:r>
    </w:p>
    <w:p w14:paraId="0601A7BB" w14:textId="77777777" w:rsidR="00B6172D" w:rsidRPr="00D15C83" w:rsidRDefault="00B6172D" w:rsidP="0074255B">
      <w:pPr>
        <w:rPr>
          <w:rFonts w:ascii="Estrangelo Edessa" w:hAnsi="Estrangelo Edessa" w:cs="Estrangelo Edessa"/>
          <w:color w:val="0070C0"/>
          <w:sz w:val="22"/>
          <w:szCs w:val="22"/>
        </w:rPr>
      </w:pPr>
    </w:p>
    <w:p w14:paraId="088C6982" w14:textId="3378F11B" w:rsidR="00B6172D" w:rsidRPr="00D15C83" w:rsidRDefault="004D2787" w:rsidP="00BB5D11">
      <w:pPr>
        <w:autoSpaceDE w:val="0"/>
        <w:autoSpaceDN w:val="0"/>
        <w:adjustRightInd w:val="0"/>
        <w:jc w:val="both"/>
        <w:rPr>
          <w:rFonts w:ascii="Arial" w:eastAsia="BookmanOldStyle" w:hAnsi="Arial" w:cs="Arial"/>
          <w:b/>
          <w:sz w:val="22"/>
          <w:szCs w:val="22"/>
        </w:rPr>
      </w:pPr>
      <w:r>
        <w:rPr>
          <w:rFonts w:ascii="Arial" w:eastAsia="BookmanOldStyle" w:hAnsi="Arial" w:cs="Arial"/>
          <w:b/>
          <w:color w:val="FF0000"/>
          <w:sz w:val="22"/>
          <w:szCs w:val="22"/>
        </w:rPr>
        <w:t>no</w:t>
      </w:r>
      <w:r w:rsidR="00B6172D" w:rsidRPr="00D15C83">
        <w:rPr>
          <w:rFonts w:ascii="Arial" w:eastAsia="BookmanOldStyle" w:hAnsi="Arial" w:cs="Arial"/>
          <w:b/>
          <w:sz w:val="22"/>
          <w:szCs w:val="22"/>
        </w:rPr>
        <w:t>e)</w:t>
      </w:r>
      <w:r>
        <w:rPr>
          <w:rFonts w:ascii="Arial" w:eastAsia="BookmanOldStyle" w:hAnsi="Arial" w:cs="Arial"/>
          <w:b/>
          <w:sz w:val="22"/>
          <w:szCs w:val="22"/>
        </w:rPr>
        <w:t xml:space="preserve"> </w:t>
      </w:r>
      <w:r w:rsidR="00B6172D" w:rsidRPr="00D15C83">
        <w:rPr>
          <w:rFonts w:ascii="Arial" w:eastAsia="BookmanOldStyle" w:hAnsi="Arial" w:cs="Arial"/>
          <w:b/>
          <w:sz w:val="22"/>
          <w:szCs w:val="22"/>
        </w:rPr>
        <w:t>Estrategias que faciliten esta interacción comunicativa en la intervención:</w:t>
      </w:r>
    </w:p>
    <w:p w14:paraId="0DB85907" w14:textId="77777777" w:rsidR="00B6172D" w:rsidRPr="00D15C83" w:rsidRDefault="00B6172D" w:rsidP="00BB5D11">
      <w:pPr>
        <w:autoSpaceDE w:val="0"/>
        <w:autoSpaceDN w:val="0"/>
        <w:adjustRightInd w:val="0"/>
        <w:jc w:val="both"/>
        <w:rPr>
          <w:rFonts w:ascii="Arial" w:eastAsia="BookmanOldStyle" w:hAnsi="Arial" w:cs="Arial"/>
          <w:b/>
          <w:sz w:val="22"/>
          <w:szCs w:val="22"/>
        </w:rPr>
      </w:pPr>
    </w:p>
    <w:p w14:paraId="743C08E1" w14:textId="77777777" w:rsidR="00B6172D" w:rsidRPr="00D15C83" w:rsidRDefault="00B6172D" w:rsidP="00AE7912">
      <w:pPr>
        <w:jc w:val="both"/>
        <w:rPr>
          <w:rFonts w:ascii="Arial" w:eastAsia="BookmanOldStyle" w:hAnsi="Arial" w:cs="Arial"/>
          <w:sz w:val="22"/>
          <w:szCs w:val="22"/>
        </w:rPr>
      </w:pPr>
      <w:r w:rsidRPr="00D15C83">
        <w:rPr>
          <w:rFonts w:ascii="Arial" w:eastAsia="BookmanOldStyle" w:hAnsi="Arial" w:cs="Arial"/>
          <w:sz w:val="22"/>
          <w:szCs w:val="22"/>
        </w:rPr>
        <w:t xml:space="preserve">- Adecuar la enseñanza a </w:t>
      </w:r>
      <w:r w:rsidRPr="00D15C83">
        <w:rPr>
          <w:rFonts w:ascii="Arial" w:eastAsia="BookmanOldStyle" w:hAnsi="Arial" w:cs="Arial"/>
          <w:b/>
          <w:sz w:val="22"/>
          <w:szCs w:val="22"/>
        </w:rPr>
        <w:t>necesidades individuales</w:t>
      </w:r>
    </w:p>
    <w:p w14:paraId="3E2D8771" w14:textId="77777777" w:rsidR="00B6172D" w:rsidRPr="00D15C83" w:rsidRDefault="00B6172D" w:rsidP="00AE7912">
      <w:pPr>
        <w:jc w:val="both"/>
        <w:rPr>
          <w:rFonts w:ascii="Arial" w:eastAsia="BookmanOldStyle" w:hAnsi="Arial" w:cs="Arial"/>
          <w:sz w:val="22"/>
          <w:szCs w:val="22"/>
        </w:rPr>
      </w:pPr>
      <w:r w:rsidRPr="00D15C83">
        <w:rPr>
          <w:rFonts w:ascii="Arial" w:eastAsia="BookmanOldStyle" w:hAnsi="Arial" w:cs="Arial"/>
          <w:sz w:val="22"/>
          <w:szCs w:val="22"/>
        </w:rPr>
        <w:t xml:space="preserve">- Enseñanza dirigida a las </w:t>
      </w:r>
      <w:r w:rsidRPr="00D15C83">
        <w:rPr>
          <w:rFonts w:ascii="Arial" w:eastAsia="BookmanOldStyle" w:hAnsi="Arial" w:cs="Arial"/>
          <w:b/>
          <w:sz w:val="22"/>
          <w:szCs w:val="22"/>
        </w:rPr>
        <w:t>rutinas y a la instrucción</w:t>
      </w:r>
    </w:p>
    <w:p w14:paraId="73B1BC82" w14:textId="77777777" w:rsidR="00B6172D" w:rsidRPr="00D15C83" w:rsidRDefault="00B6172D" w:rsidP="00D378C6">
      <w:pPr>
        <w:jc w:val="both"/>
        <w:rPr>
          <w:rFonts w:ascii="Arial" w:eastAsia="BookmanOldStyle" w:hAnsi="Arial" w:cs="Arial"/>
          <w:sz w:val="22"/>
          <w:szCs w:val="22"/>
        </w:rPr>
      </w:pPr>
      <w:r w:rsidRPr="00D15C83">
        <w:rPr>
          <w:rFonts w:ascii="Arial" w:eastAsia="BookmanOldStyle" w:hAnsi="Arial" w:cs="Arial"/>
          <w:sz w:val="22"/>
          <w:szCs w:val="22"/>
        </w:rPr>
        <w:t xml:space="preserve">- Entrenamiento de uso funcional: </w:t>
      </w:r>
      <w:r w:rsidRPr="00D15C83">
        <w:rPr>
          <w:rFonts w:ascii="Arial" w:eastAsia="BookmanOldStyle" w:hAnsi="Arial" w:cs="Arial"/>
          <w:b/>
          <w:sz w:val="22"/>
          <w:szCs w:val="22"/>
        </w:rPr>
        <w:t>vigilar-esperar-reaccionar</w:t>
      </w:r>
    </w:p>
    <w:p w14:paraId="0499CBDB" w14:textId="77777777" w:rsidR="00B6172D" w:rsidRPr="00D15C83" w:rsidRDefault="00B6172D" w:rsidP="00D378C6">
      <w:pPr>
        <w:jc w:val="both"/>
        <w:rPr>
          <w:rFonts w:ascii="Arial" w:eastAsia="BookmanOldStyle" w:hAnsi="Arial" w:cs="Arial"/>
          <w:b/>
          <w:sz w:val="22"/>
          <w:szCs w:val="22"/>
        </w:rPr>
      </w:pPr>
      <w:r w:rsidRPr="00D15C83">
        <w:rPr>
          <w:rFonts w:ascii="Arial" w:eastAsia="BookmanOldStyle" w:hAnsi="Arial" w:cs="Arial"/>
          <w:sz w:val="22"/>
          <w:szCs w:val="22"/>
        </w:rPr>
        <w:t>-</w:t>
      </w:r>
      <w:r w:rsidRPr="00D15C83">
        <w:rPr>
          <w:rFonts w:ascii="Arial" w:hAnsi="Arial" w:cs="Arial"/>
          <w:sz w:val="22"/>
          <w:szCs w:val="22"/>
        </w:rPr>
        <w:t></w:t>
      </w:r>
      <w:r w:rsidRPr="00D15C83">
        <w:rPr>
          <w:rFonts w:ascii="Arial" w:eastAsia="BookmanOldStyle" w:hAnsi="Arial" w:cs="Arial"/>
          <w:sz w:val="22"/>
          <w:szCs w:val="22"/>
        </w:rPr>
        <w:t xml:space="preserve">Implicación de las personas de su entorno familiar y de los profesionales que intervienen en todas las fases del proceso: evaluación inicial, elección del sistema, selección del vocabulario y entrenamiento en el uso de las </w:t>
      </w:r>
      <w:r w:rsidRPr="00D15C83">
        <w:rPr>
          <w:rFonts w:ascii="Arial" w:eastAsia="BookmanOldStyle" w:hAnsi="Arial" w:cs="Arial"/>
          <w:b/>
          <w:sz w:val="22"/>
          <w:szCs w:val="22"/>
        </w:rPr>
        <w:t>ayudas técnicas o productos de apoyo y elementos de acceso.</w:t>
      </w:r>
    </w:p>
    <w:p w14:paraId="1B2E3128" w14:textId="77777777" w:rsidR="00B6172D" w:rsidRPr="00D15C83" w:rsidRDefault="00B6172D" w:rsidP="00BB5D11">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 xml:space="preserve">- </w:t>
      </w:r>
      <w:r w:rsidRPr="00D15C83">
        <w:rPr>
          <w:rFonts w:ascii="Arial" w:eastAsia="BookmanOldStyle" w:hAnsi="Arial" w:cs="Arial"/>
          <w:sz w:val="22"/>
          <w:szCs w:val="22"/>
        </w:rPr>
        <w:t xml:space="preserve">Planificación y creación de </w:t>
      </w:r>
      <w:r w:rsidRPr="00D15C83">
        <w:rPr>
          <w:rFonts w:ascii="Arial" w:eastAsia="BookmanOldStyle" w:hAnsi="Arial" w:cs="Arial"/>
          <w:b/>
          <w:sz w:val="22"/>
          <w:szCs w:val="22"/>
        </w:rPr>
        <w:t>situaciones experimentales</w:t>
      </w:r>
      <w:r w:rsidRPr="00D15C83">
        <w:rPr>
          <w:rFonts w:ascii="Arial" w:eastAsia="BookmanOldStyle" w:hAnsi="Arial" w:cs="Arial"/>
          <w:sz w:val="22"/>
          <w:szCs w:val="22"/>
        </w:rPr>
        <w:t xml:space="preserve"> de comunicación en distintos entornos o actividades.</w:t>
      </w:r>
    </w:p>
    <w:p w14:paraId="56207F88" w14:textId="77777777" w:rsidR="00B6172D" w:rsidRPr="00D15C83" w:rsidRDefault="00B6172D" w:rsidP="00BB5D11">
      <w:pPr>
        <w:autoSpaceDE w:val="0"/>
        <w:autoSpaceDN w:val="0"/>
        <w:adjustRightInd w:val="0"/>
        <w:jc w:val="both"/>
        <w:rPr>
          <w:rFonts w:ascii="Arial" w:eastAsia="BookmanOldStyle" w:hAnsi="Arial" w:cs="Arial"/>
          <w:sz w:val="22"/>
          <w:szCs w:val="22"/>
        </w:rPr>
      </w:pPr>
      <w:r w:rsidRPr="00D15C83">
        <w:rPr>
          <w:rFonts w:ascii="Arial" w:eastAsia="BookmanOldStyle" w:hAnsi="Arial" w:cs="Arial"/>
          <w:sz w:val="22"/>
          <w:szCs w:val="22"/>
        </w:rPr>
        <w:t>- Debemos tener en cuenta que la utilización inmediata del vocabulario seleccionado o de los nuevos elementos que se incorporen al mismo</w:t>
      </w:r>
      <w:r w:rsidRPr="00D15C83">
        <w:rPr>
          <w:rFonts w:ascii="Arial" w:eastAsia="BookmanOldStyle" w:hAnsi="Arial" w:cs="Arial"/>
          <w:b/>
          <w:sz w:val="22"/>
          <w:szCs w:val="22"/>
        </w:rPr>
        <w:t xml:space="preserve"> faciliten</w:t>
      </w:r>
      <w:r w:rsidRPr="00D15C83">
        <w:rPr>
          <w:rFonts w:ascii="Arial" w:eastAsia="BookmanOldStyle" w:hAnsi="Arial" w:cs="Arial"/>
          <w:sz w:val="22"/>
          <w:szCs w:val="22"/>
        </w:rPr>
        <w:t xml:space="preserve">su aprendizaje y la </w:t>
      </w:r>
      <w:r w:rsidRPr="00D15C83">
        <w:rPr>
          <w:rFonts w:ascii="Arial" w:eastAsia="BookmanOldStyle" w:hAnsi="Arial" w:cs="Arial"/>
          <w:b/>
          <w:sz w:val="22"/>
          <w:szCs w:val="22"/>
        </w:rPr>
        <w:t>aparición de nuevas conductas comunicativas.</w:t>
      </w:r>
    </w:p>
    <w:p w14:paraId="37C9607E" w14:textId="77777777" w:rsidR="00B6172D" w:rsidRPr="00D15C83" w:rsidRDefault="00B6172D" w:rsidP="00BB5D11">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 xml:space="preserve">- </w:t>
      </w:r>
      <w:r w:rsidRPr="00D15C83">
        <w:rPr>
          <w:rFonts w:ascii="Arial" w:eastAsia="BookmanOldStyle" w:hAnsi="Arial" w:cs="Arial"/>
          <w:sz w:val="22"/>
          <w:szCs w:val="22"/>
        </w:rPr>
        <w:t xml:space="preserve">Adecuación de los </w:t>
      </w:r>
      <w:r w:rsidRPr="00D15C83">
        <w:rPr>
          <w:rFonts w:ascii="Arial" w:eastAsia="BookmanOldStyle" w:hAnsi="Arial" w:cs="Arial"/>
          <w:b/>
          <w:sz w:val="22"/>
          <w:szCs w:val="22"/>
        </w:rPr>
        <w:t>espacios y de los materiales</w:t>
      </w:r>
      <w:r w:rsidRPr="00D15C83">
        <w:rPr>
          <w:rFonts w:ascii="Arial" w:eastAsia="BookmanOldStyle" w:hAnsi="Arial" w:cs="Arial"/>
          <w:sz w:val="22"/>
          <w:szCs w:val="22"/>
        </w:rPr>
        <w:t xml:space="preserve"> para mejorar la interacción con el entorno.</w:t>
      </w:r>
    </w:p>
    <w:p w14:paraId="4387A4AE" w14:textId="51A15D09" w:rsidR="00B6172D" w:rsidRPr="00D15C83" w:rsidRDefault="00B6172D" w:rsidP="00BB5D11">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lastRenderedPageBreak/>
        <w:t xml:space="preserve">- </w:t>
      </w:r>
      <w:r w:rsidRPr="00D15C83">
        <w:rPr>
          <w:rFonts w:ascii="Arial" w:eastAsia="BookmanOldStyle" w:hAnsi="Arial" w:cs="Arial"/>
          <w:sz w:val="22"/>
          <w:szCs w:val="22"/>
        </w:rPr>
        <w:t xml:space="preserve">Utilización de las ayudas técnicas o </w:t>
      </w:r>
      <w:r w:rsidRPr="00D15C83">
        <w:rPr>
          <w:rFonts w:ascii="Arial" w:eastAsia="BookmanOldStyle" w:hAnsi="Arial" w:cs="Arial"/>
          <w:b/>
          <w:sz w:val="22"/>
          <w:szCs w:val="22"/>
        </w:rPr>
        <w:t>productos de apoyo</w:t>
      </w:r>
      <w:r w:rsidR="004D2787">
        <w:rPr>
          <w:rFonts w:ascii="Arial" w:eastAsia="BookmanOldStyle" w:hAnsi="Arial" w:cs="Arial"/>
          <w:b/>
          <w:sz w:val="22"/>
          <w:szCs w:val="22"/>
        </w:rPr>
        <w:t xml:space="preserve"> </w:t>
      </w:r>
      <w:r w:rsidRPr="00D15C83">
        <w:rPr>
          <w:rFonts w:ascii="Arial" w:eastAsia="BookmanOldStyle" w:hAnsi="Arial" w:cs="Arial"/>
          <w:sz w:val="22"/>
          <w:szCs w:val="22"/>
        </w:rPr>
        <w:t>como elemento de acceso a la comunicación.</w:t>
      </w:r>
    </w:p>
    <w:p w14:paraId="45C5780F" w14:textId="77777777" w:rsidR="00B6172D" w:rsidRPr="00D15C83" w:rsidRDefault="00B6172D" w:rsidP="00595942">
      <w:pPr>
        <w:autoSpaceDE w:val="0"/>
        <w:autoSpaceDN w:val="0"/>
        <w:adjustRightInd w:val="0"/>
        <w:jc w:val="both"/>
        <w:rPr>
          <w:rFonts w:ascii="Arial" w:eastAsia="BookmanOldStyle" w:hAnsi="Arial" w:cs="Arial"/>
          <w:sz w:val="22"/>
          <w:szCs w:val="22"/>
        </w:rPr>
      </w:pPr>
      <w:r w:rsidRPr="00D15C83">
        <w:rPr>
          <w:rFonts w:ascii="Arial" w:hAnsi="Arial" w:cs="Arial"/>
          <w:sz w:val="22"/>
          <w:szCs w:val="22"/>
        </w:rPr>
        <w:t>-</w:t>
      </w:r>
      <w:r w:rsidRPr="00D15C83">
        <w:rPr>
          <w:rFonts w:ascii="Arial" w:eastAsia="BookmanOldStyle" w:hAnsi="Arial" w:cs="Arial"/>
          <w:b/>
          <w:sz w:val="22"/>
          <w:szCs w:val="22"/>
        </w:rPr>
        <w:t>Integración</w:t>
      </w:r>
      <w:r w:rsidRPr="00D15C83">
        <w:rPr>
          <w:rFonts w:ascii="Arial" w:eastAsia="BookmanOldStyle" w:hAnsi="Arial" w:cs="Arial"/>
          <w:sz w:val="22"/>
          <w:szCs w:val="22"/>
        </w:rPr>
        <w:t xml:space="preserve"> y seguimiento del sistema de comunicación en los distintos </w:t>
      </w:r>
      <w:r w:rsidRPr="00D15C83">
        <w:rPr>
          <w:rFonts w:ascii="Arial" w:eastAsia="BookmanOldStyle" w:hAnsi="Arial" w:cs="Arial"/>
          <w:b/>
          <w:sz w:val="22"/>
          <w:szCs w:val="22"/>
        </w:rPr>
        <w:t>ámbitos de su vida cotidiana</w:t>
      </w:r>
    </w:p>
    <w:p w14:paraId="439BB0EA" w14:textId="77777777" w:rsidR="00B6172D" w:rsidRPr="00324B6C" w:rsidRDefault="00B6172D" w:rsidP="0074255B">
      <w:pPr>
        <w:rPr>
          <w:rFonts w:ascii="Estrangelo Edessa" w:hAnsi="Estrangelo Edessa" w:cs="Estrangelo Edessa"/>
        </w:rPr>
      </w:pPr>
    </w:p>
    <w:p w14:paraId="46DED634" w14:textId="77777777" w:rsidR="00B6172D" w:rsidRPr="00D15C83" w:rsidRDefault="00B6172D" w:rsidP="00126289">
      <w:pPr>
        <w:jc w:val="both"/>
        <w:rPr>
          <w:rFonts w:ascii="Arial" w:hAnsi="Arial" w:cs="Arial"/>
          <w:b/>
          <w:sz w:val="28"/>
          <w:szCs w:val="28"/>
          <w:u w:val="single"/>
        </w:rPr>
      </w:pPr>
      <w:r w:rsidRPr="00D15C83">
        <w:rPr>
          <w:rFonts w:ascii="Arial" w:hAnsi="Arial" w:cs="Arial"/>
          <w:b/>
          <w:sz w:val="28"/>
          <w:szCs w:val="28"/>
          <w:u w:val="single"/>
        </w:rPr>
        <w:t>7. VENTAJAS Y LIMITACIONES DE LOS SAAC:</w:t>
      </w:r>
    </w:p>
    <w:p w14:paraId="6DCC5085" w14:textId="77777777" w:rsidR="00B6172D" w:rsidRPr="00126289" w:rsidRDefault="00B6172D" w:rsidP="00126289">
      <w:pPr>
        <w:jc w:val="both"/>
        <w:rPr>
          <w:rFonts w:ascii="Estrangelo Edessa" w:hAnsi="Estrangelo Edessa" w:cs="Estrangelo Edessa"/>
          <w:b/>
          <w:sz w:val="40"/>
          <w:szCs w:val="40"/>
        </w:rPr>
      </w:pPr>
    </w:p>
    <w:p w14:paraId="5239F108" w14:textId="77777777" w:rsidR="00B6172D" w:rsidRPr="00D15C83" w:rsidRDefault="00B6172D" w:rsidP="007530E5">
      <w:pPr>
        <w:numPr>
          <w:ilvl w:val="0"/>
          <w:numId w:val="18"/>
        </w:numPr>
        <w:jc w:val="both"/>
        <w:rPr>
          <w:rFonts w:ascii="Arial" w:hAnsi="Arial" w:cs="Arial"/>
          <w:b/>
          <w:bCs/>
          <w:sz w:val="22"/>
          <w:szCs w:val="22"/>
        </w:rPr>
      </w:pPr>
      <w:r w:rsidRPr="00D15C83">
        <w:rPr>
          <w:rFonts w:ascii="Arial" w:hAnsi="Arial" w:cs="Arial"/>
          <w:b/>
          <w:sz w:val="22"/>
          <w:szCs w:val="22"/>
        </w:rPr>
        <w:t>Ventajas:</w:t>
      </w:r>
    </w:p>
    <w:p w14:paraId="13E09D58" w14:textId="77777777" w:rsidR="00B6172D" w:rsidRPr="00D15C83" w:rsidRDefault="00B6172D" w:rsidP="00277E9D">
      <w:pPr>
        <w:ind w:left="1211"/>
        <w:jc w:val="both"/>
        <w:rPr>
          <w:rFonts w:ascii="Arial" w:hAnsi="Arial" w:cs="Arial"/>
          <w:b/>
          <w:bCs/>
          <w:sz w:val="22"/>
          <w:szCs w:val="22"/>
        </w:rPr>
      </w:pPr>
    </w:p>
    <w:p w14:paraId="2B00FFDA"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Se dota a la persona de un </w:t>
      </w:r>
      <w:r w:rsidRPr="00D15C83">
        <w:rPr>
          <w:rFonts w:ascii="Arial" w:hAnsi="Arial" w:cs="Arial"/>
          <w:b/>
          <w:sz w:val="22"/>
          <w:szCs w:val="22"/>
        </w:rPr>
        <w:t>código alternativo</w:t>
      </w:r>
      <w:r w:rsidRPr="00D15C83">
        <w:rPr>
          <w:rFonts w:ascii="Arial" w:hAnsi="Arial" w:cs="Arial"/>
          <w:sz w:val="22"/>
          <w:szCs w:val="22"/>
        </w:rPr>
        <w:t xml:space="preserve"> que mejora en todos los sentidos sus posibilidades de comunicación.</w:t>
      </w:r>
    </w:p>
    <w:p w14:paraId="60642197" w14:textId="77777777" w:rsidR="00B6172D" w:rsidRPr="00D15C83" w:rsidRDefault="00B6172D" w:rsidP="00C51BE8">
      <w:pPr>
        <w:numPr>
          <w:ilvl w:val="0"/>
          <w:numId w:val="30"/>
        </w:numPr>
        <w:tabs>
          <w:tab w:val="num" w:pos="360"/>
        </w:tabs>
        <w:jc w:val="both"/>
        <w:rPr>
          <w:rFonts w:ascii="Arial" w:hAnsi="Arial" w:cs="Arial"/>
          <w:b/>
          <w:sz w:val="22"/>
          <w:szCs w:val="22"/>
        </w:rPr>
      </w:pPr>
      <w:r w:rsidRPr="00D15C83">
        <w:rPr>
          <w:rFonts w:ascii="Arial" w:hAnsi="Arial" w:cs="Arial"/>
          <w:b/>
          <w:sz w:val="22"/>
          <w:szCs w:val="22"/>
        </w:rPr>
        <w:t>Potencia el lenguaje oral.</w:t>
      </w:r>
    </w:p>
    <w:p w14:paraId="7C697E0F"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b/>
          <w:sz w:val="22"/>
          <w:szCs w:val="22"/>
        </w:rPr>
        <w:t>Mejora global de la conducta</w:t>
      </w:r>
      <w:r w:rsidRPr="00D15C83">
        <w:rPr>
          <w:rFonts w:ascii="Arial" w:hAnsi="Arial" w:cs="Arial"/>
          <w:sz w:val="22"/>
          <w:szCs w:val="22"/>
        </w:rPr>
        <w:t>, porque disminuye conductas disruptivas… (Muchas veces este tipo de conductas tienen intencionalidad comunicativa)</w:t>
      </w:r>
    </w:p>
    <w:p w14:paraId="76160E57"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Dota de </w:t>
      </w:r>
      <w:r w:rsidRPr="00D15C83">
        <w:rPr>
          <w:rFonts w:ascii="Arial" w:hAnsi="Arial" w:cs="Arial"/>
          <w:b/>
          <w:sz w:val="22"/>
          <w:szCs w:val="22"/>
        </w:rPr>
        <w:t>autonomía</w:t>
      </w:r>
      <w:r w:rsidRPr="00D15C83">
        <w:rPr>
          <w:rFonts w:ascii="Arial" w:hAnsi="Arial" w:cs="Arial"/>
          <w:sz w:val="22"/>
          <w:szCs w:val="22"/>
        </w:rPr>
        <w:t xml:space="preserve"> a la persona, aminorando el sentimiento de dependencia.</w:t>
      </w:r>
    </w:p>
    <w:p w14:paraId="47311A6A"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Permiten </w:t>
      </w:r>
      <w:r w:rsidRPr="00D15C83">
        <w:rPr>
          <w:rFonts w:ascii="Arial" w:hAnsi="Arial" w:cs="Arial"/>
          <w:b/>
          <w:sz w:val="22"/>
          <w:szCs w:val="22"/>
        </w:rPr>
        <w:t>tomar decisiones propias</w:t>
      </w:r>
      <w:r w:rsidRPr="00D15C83">
        <w:rPr>
          <w:rFonts w:ascii="Arial" w:hAnsi="Arial" w:cs="Arial"/>
          <w:sz w:val="22"/>
          <w:szCs w:val="22"/>
        </w:rPr>
        <w:t xml:space="preserve"> en el día a día.</w:t>
      </w:r>
    </w:p>
    <w:p w14:paraId="41CF2342"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Fomentan el </w:t>
      </w:r>
      <w:r w:rsidRPr="00D15C83">
        <w:rPr>
          <w:rFonts w:ascii="Arial" w:hAnsi="Arial" w:cs="Arial"/>
          <w:b/>
          <w:sz w:val="22"/>
          <w:szCs w:val="22"/>
        </w:rPr>
        <w:t>autorrespeto</w:t>
      </w:r>
      <w:r w:rsidRPr="00D15C83">
        <w:rPr>
          <w:rFonts w:ascii="Arial" w:hAnsi="Arial" w:cs="Arial"/>
          <w:sz w:val="22"/>
          <w:szCs w:val="22"/>
        </w:rPr>
        <w:t xml:space="preserve"> y aseguran la </w:t>
      </w:r>
      <w:r w:rsidRPr="00D15C83">
        <w:rPr>
          <w:rFonts w:ascii="Arial" w:hAnsi="Arial" w:cs="Arial"/>
          <w:b/>
          <w:sz w:val="22"/>
          <w:szCs w:val="22"/>
        </w:rPr>
        <w:t>identidad.</w:t>
      </w:r>
    </w:p>
    <w:p w14:paraId="42887125"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Mejora de las relaciones interpersonales; en el momento que mejora la conducta y fomenta la comunicación, </w:t>
      </w:r>
      <w:r w:rsidRPr="00D15C83">
        <w:rPr>
          <w:rFonts w:ascii="Arial" w:hAnsi="Arial" w:cs="Arial"/>
          <w:b/>
          <w:sz w:val="22"/>
          <w:szCs w:val="22"/>
        </w:rPr>
        <w:t>aumentan las relaciones</w:t>
      </w:r>
      <w:r w:rsidRPr="00D15C83">
        <w:rPr>
          <w:rFonts w:ascii="Arial" w:hAnsi="Arial" w:cs="Arial"/>
          <w:sz w:val="22"/>
          <w:szCs w:val="22"/>
        </w:rPr>
        <w:t xml:space="preserve"> con los demás. Conlleva un </w:t>
      </w:r>
      <w:r w:rsidRPr="00D15C83">
        <w:rPr>
          <w:rFonts w:ascii="Arial" w:hAnsi="Arial" w:cs="Arial"/>
          <w:b/>
          <w:sz w:val="22"/>
          <w:szCs w:val="22"/>
        </w:rPr>
        <w:t>aumento de la competencia social global</w:t>
      </w:r>
      <w:r w:rsidRPr="00D15C83">
        <w:rPr>
          <w:rFonts w:ascii="Arial" w:hAnsi="Arial" w:cs="Arial"/>
          <w:sz w:val="22"/>
          <w:szCs w:val="22"/>
        </w:rPr>
        <w:t>.</w:t>
      </w:r>
    </w:p>
    <w:p w14:paraId="07696DF0"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Ayuda al </w:t>
      </w:r>
      <w:r w:rsidRPr="00D15C83">
        <w:rPr>
          <w:rFonts w:ascii="Arial" w:hAnsi="Arial" w:cs="Arial"/>
          <w:b/>
          <w:sz w:val="22"/>
          <w:szCs w:val="22"/>
        </w:rPr>
        <w:t>descubrimiento y comprensión del entorno.</w:t>
      </w:r>
    </w:p>
    <w:p w14:paraId="72AB4D54"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b/>
          <w:sz w:val="22"/>
          <w:szCs w:val="22"/>
        </w:rPr>
        <w:t>Ayuda</w:t>
      </w:r>
      <w:r w:rsidRPr="00D15C83">
        <w:rPr>
          <w:rFonts w:ascii="Arial" w:hAnsi="Arial" w:cs="Arial"/>
          <w:sz w:val="22"/>
          <w:szCs w:val="22"/>
        </w:rPr>
        <w:t xml:space="preserve"> a la configuración del pensamiento; razonamiento lógico, abstracto…. Y con ello el </w:t>
      </w:r>
      <w:r w:rsidRPr="00D15C83">
        <w:rPr>
          <w:rFonts w:ascii="Arial" w:hAnsi="Arial" w:cs="Arial"/>
          <w:b/>
          <w:sz w:val="22"/>
          <w:szCs w:val="22"/>
        </w:rPr>
        <w:t>desarrollo cognitivo, motor, afectivo…</w:t>
      </w:r>
      <w:r w:rsidRPr="00D15C83">
        <w:rPr>
          <w:rFonts w:ascii="Arial" w:hAnsi="Arial" w:cs="Arial"/>
          <w:sz w:val="22"/>
          <w:szCs w:val="22"/>
        </w:rPr>
        <w:t>etc</w:t>
      </w:r>
    </w:p>
    <w:p w14:paraId="30C271BF" w14:textId="77777777" w:rsidR="00B6172D" w:rsidRPr="00D15C83" w:rsidRDefault="00B6172D" w:rsidP="00C51BE8">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Se da una </w:t>
      </w:r>
      <w:r w:rsidRPr="00D15C83">
        <w:rPr>
          <w:rFonts w:ascii="Arial" w:hAnsi="Arial" w:cs="Arial"/>
          <w:b/>
          <w:sz w:val="22"/>
          <w:szCs w:val="22"/>
        </w:rPr>
        <w:t>mejora indirecta</w:t>
      </w:r>
      <w:r w:rsidRPr="00D15C83">
        <w:rPr>
          <w:rFonts w:ascii="Arial" w:hAnsi="Arial" w:cs="Arial"/>
          <w:sz w:val="22"/>
          <w:szCs w:val="22"/>
        </w:rPr>
        <w:t xml:space="preserve"> en otros aspectos importantes del </w:t>
      </w:r>
      <w:r w:rsidRPr="00D15C83">
        <w:rPr>
          <w:rFonts w:ascii="Arial" w:hAnsi="Arial" w:cs="Arial"/>
          <w:b/>
          <w:sz w:val="22"/>
          <w:szCs w:val="22"/>
        </w:rPr>
        <w:t>funcionamiento psicológico.</w:t>
      </w:r>
    </w:p>
    <w:p w14:paraId="2E928B52" w14:textId="77777777" w:rsidR="00B6172D" w:rsidRPr="00D15C83" w:rsidRDefault="00B6172D" w:rsidP="00693C4D">
      <w:pPr>
        <w:numPr>
          <w:ilvl w:val="0"/>
          <w:numId w:val="30"/>
        </w:numPr>
        <w:tabs>
          <w:tab w:val="num" w:pos="360"/>
        </w:tabs>
        <w:jc w:val="both"/>
        <w:rPr>
          <w:rFonts w:ascii="Arial" w:hAnsi="Arial" w:cs="Arial"/>
          <w:sz w:val="22"/>
          <w:szCs w:val="22"/>
        </w:rPr>
      </w:pPr>
      <w:r w:rsidRPr="00D15C83">
        <w:rPr>
          <w:rFonts w:ascii="Arial" w:hAnsi="Arial" w:cs="Arial"/>
          <w:sz w:val="22"/>
          <w:szCs w:val="22"/>
        </w:rPr>
        <w:t xml:space="preserve">Los </w:t>
      </w:r>
      <w:r w:rsidRPr="00D15C83">
        <w:rPr>
          <w:rFonts w:ascii="Arial" w:hAnsi="Arial" w:cs="Arial"/>
          <w:b/>
          <w:sz w:val="22"/>
          <w:szCs w:val="22"/>
        </w:rPr>
        <w:t>SAC no frenan nunca la posibilidad de habla,</w:t>
      </w:r>
      <w:r w:rsidRPr="00D15C83">
        <w:rPr>
          <w:rFonts w:ascii="Arial" w:hAnsi="Arial" w:cs="Arial"/>
          <w:sz w:val="22"/>
          <w:szCs w:val="22"/>
        </w:rPr>
        <w:t xml:space="preserve"> sino que, en todo caso, la potencian.</w:t>
      </w:r>
    </w:p>
    <w:p w14:paraId="46F7A7F3" w14:textId="77777777" w:rsidR="00B6172D" w:rsidRPr="00D15C83" w:rsidRDefault="00B6172D" w:rsidP="00693C4D">
      <w:pPr>
        <w:ind w:left="360"/>
        <w:jc w:val="both"/>
        <w:rPr>
          <w:rFonts w:ascii="Arial" w:hAnsi="Arial" w:cs="Arial"/>
          <w:sz w:val="22"/>
          <w:szCs w:val="22"/>
        </w:rPr>
      </w:pPr>
    </w:p>
    <w:p w14:paraId="25F2E2FB" w14:textId="77777777" w:rsidR="00B6172D" w:rsidRPr="00D15C83" w:rsidRDefault="00B6172D" w:rsidP="00E72D8F">
      <w:pPr>
        <w:jc w:val="both"/>
        <w:rPr>
          <w:rFonts w:ascii="Arial" w:hAnsi="Arial" w:cs="Arial"/>
          <w:caps/>
          <w:sz w:val="22"/>
          <w:szCs w:val="22"/>
        </w:rPr>
      </w:pPr>
      <w:r w:rsidRPr="00D15C83">
        <w:rPr>
          <w:rFonts w:ascii="Arial" w:hAnsi="Arial" w:cs="Arial"/>
          <w:sz w:val="22"/>
          <w:szCs w:val="22"/>
        </w:rPr>
        <w:t xml:space="preserve">En resumen; </w:t>
      </w:r>
      <w:r w:rsidRPr="00D15C83">
        <w:rPr>
          <w:rFonts w:ascii="Arial" w:hAnsi="Arial" w:cs="Arial"/>
          <w:b/>
          <w:caps/>
          <w:sz w:val="22"/>
          <w:szCs w:val="22"/>
        </w:rPr>
        <w:t>Mejora la calidad de vida de las personas</w:t>
      </w:r>
    </w:p>
    <w:p w14:paraId="71FA7885" w14:textId="77777777" w:rsidR="00B6172D" w:rsidRPr="00D15C83" w:rsidRDefault="00B6172D" w:rsidP="00E72D8F">
      <w:pPr>
        <w:jc w:val="both"/>
        <w:rPr>
          <w:rFonts w:ascii="Arial" w:hAnsi="Arial" w:cs="Arial"/>
          <w:b/>
          <w:sz w:val="22"/>
          <w:szCs w:val="22"/>
        </w:rPr>
      </w:pPr>
    </w:p>
    <w:p w14:paraId="30EE6F24" w14:textId="77777777" w:rsidR="00B6172D" w:rsidRPr="00D15C83" w:rsidRDefault="00B6172D" w:rsidP="007530E5">
      <w:pPr>
        <w:numPr>
          <w:ilvl w:val="0"/>
          <w:numId w:val="18"/>
        </w:numPr>
        <w:jc w:val="both"/>
        <w:rPr>
          <w:rFonts w:ascii="Arial" w:hAnsi="Arial" w:cs="Arial"/>
          <w:b/>
          <w:bCs/>
          <w:sz w:val="22"/>
          <w:szCs w:val="22"/>
        </w:rPr>
      </w:pPr>
      <w:r w:rsidRPr="00D15C83">
        <w:rPr>
          <w:rFonts w:ascii="Arial" w:hAnsi="Arial" w:cs="Arial"/>
          <w:b/>
          <w:sz w:val="22"/>
          <w:szCs w:val="22"/>
        </w:rPr>
        <w:t>Limitaciones:</w:t>
      </w:r>
    </w:p>
    <w:p w14:paraId="462A966A" w14:textId="77777777" w:rsidR="00B6172D" w:rsidRPr="00D15C83" w:rsidRDefault="00B6172D" w:rsidP="00277E9D">
      <w:pPr>
        <w:ind w:left="1211"/>
        <w:jc w:val="both"/>
        <w:rPr>
          <w:rFonts w:ascii="Arial" w:hAnsi="Arial" w:cs="Arial"/>
          <w:b/>
          <w:bCs/>
          <w:sz w:val="22"/>
          <w:szCs w:val="22"/>
        </w:rPr>
      </w:pPr>
    </w:p>
    <w:p w14:paraId="6AD92E48" w14:textId="77777777" w:rsidR="00B6172D" w:rsidRPr="00D15C83" w:rsidRDefault="00B6172D" w:rsidP="00A03292">
      <w:pPr>
        <w:numPr>
          <w:ilvl w:val="0"/>
          <w:numId w:val="31"/>
        </w:numPr>
        <w:jc w:val="both"/>
        <w:rPr>
          <w:rFonts w:ascii="Arial" w:hAnsi="Arial" w:cs="Arial"/>
          <w:sz w:val="22"/>
          <w:szCs w:val="22"/>
        </w:rPr>
      </w:pPr>
      <w:r w:rsidRPr="00D15C83">
        <w:rPr>
          <w:rFonts w:ascii="Arial" w:hAnsi="Arial" w:cs="Arial"/>
          <w:b/>
          <w:sz w:val="22"/>
          <w:szCs w:val="22"/>
        </w:rPr>
        <w:t>No</w:t>
      </w:r>
      <w:r w:rsidRPr="00D15C83">
        <w:rPr>
          <w:rFonts w:ascii="Arial" w:hAnsi="Arial" w:cs="Arial"/>
          <w:sz w:val="22"/>
          <w:szCs w:val="22"/>
        </w:rPr>
        <w:t xml:space="preserve"> es un sistema de comunicación oral </w:t>
      </w:r>
      <w:r w:rsidRPr="00D15C83">
        <w:rPr>
          <w:rFonts w:ascii="Arial" w:hAnsi="Arial" w:cs="Arial"/>
          <w:b/>
          <w:sz w:val="22"/>
          <w:szCs w:val="22"/>
        </w:rPr>
        <w:t>conocido por la mayoría de la sociedad,</w:t>
      </w:r>
      <w:r w:rsidRPr="00D15C83">
        <w:rPr>
          <w:rFonts w:ascii="Arial" w:hAnsi="Arial" w:cs="Arial"/>
          <w:sz w:val="22"/>
          <w:szCs w:val="22"/>
        </w:rPr>
        <w:t xml:space="preserve"> por lo que hay poca comprensión y conocimiento del sistema</w:t>
      </w:r>
      <w:r w:rsidRPr="00277E9D">
        <w:rPr>
          <w:rFonts w:ascii="Arial" w:hAnsi="Arial" w:cs="Arial"/>
        </w:rPr>
        <w:t xml:space="preserve">. El </w:t>
      </w:r>
      <w:r w:rsidRPr="00D15C83">
        <w:rPr>
          <w:rFonts w:ascii="Arial" w:hAnsi="Arial" w:cs="Arial"/>
          <w:sz w:val="22"/>
          <w:szCs w:val="22"/>
        </w:rPr>
        <w:t>SAC que la persona utiliza  es conocido por aquellos que trabajan y viven con el, por lo que muchas veces se haya limitado a ellos.</w:t>
      </w:r>
    </w:p>
    <w:p w14:paraId="28D16ED4" w14:textId="77777777" w:rsidR="00B6172D" w:rsidRPr="00D15C83" w:rsidRDefault="00B6172D" w:rsidP="00C51BE8">
      <w:pPr>
        <w:numPr>
          <w:ilvl w:val="0"/>
          <w:numId w:val="31"/>
        </w:numPr>
        <w:jc w:val="both"/>
        <w:rPr>
          <w:rFonts w:ascii="Arial" w:hAnsi="Arial" w:cs="Arial"/>
          <w:sz w:val="22"/>
          <w:szCs w:val="22"/>
        </w:rPr>
      </w:pPr>
      <w:r w:rsidRPr="00D15C83">
        <w:rPr>
          <w:rFonts w:ascii="Arial" w:hAnsi="Arial" w:cs="Arial"/>
          <w:sz w:val="22"/>
          <w:szCs w:val="22"/>
        </w:rPr>
        <w:t xml:space="preserve">Los canales que participan en la emisión del </w:t>
      </w:r>
      <w:r w:rsidRPr="00D15C83">
        <w:rPr>
          <w:rFonts w:ascii="Arial" w:hAnsi="Arial" w:cs="Arial"/>
          <w:b/>
          <w:sz w:val="22"/>
          <w:szCs w:val="22"/>
        </w:rPr>
        <w:t>lenguaje oral</w:t>
      </w:r>
      <w:r w:rsidRPr="00D15C83">
        <w:rPr>
          <w:rFonts w:ascii="Arial" w:hAnsi="Arial" w:cs="Arial"/>
          <w:sz w:val="22"/>
          <w:szCs w:val="22"/>
        </w:rPr>
        <w:t xml:space="preserve"> son de </w:t>
      </w:r>
      <w:r w:rsidRPr="00D15C83">
        <w:rPr>
          <w:rFonts w:ascii="Arial" w:hAnsi="Arial" w:cs="Arial"/>
          <w:b/>
          <w:sz w:val="22"/>
          <w:szCs w:val="22"/>
        </w:rPr>
        <w:t>modalidad vocal y auditiva</w:t>
      </w:r>
      <w:r w:rsidRPr="00D15C83">
        <w:rPr>
          <w:rFonts w:ascii="Arial" w:hAnsi="Arial" w:cs="Arial"/>
          <w:sz w:val="22"/>
          <w:szCs w:val="22"/>
        </w:rPr>
        <w:t xml:space="preserve">, mientras que los canales empleados en la mayor parte de </w:t>
      </w:r>
      <w:r w:rsidRPr="00D15C83">
        <w:rPr>
          <w:rFonts w:ascii="Arial" w:hAnsi="Arial" w:cs="Arial"/>
          <w:b/>
          <w:sz w:val="22"/>
          <w:szCs w:val="22"/>
        </w:rPr>
        <w:t>los SAC son</w:t>
      </w:r>
      <w:r w:rsidRPr="00D15C83">
        <w:rPr>
          <w:rFonts w:ascii="Arial" w:hAnsi="Arial" w:cs="Arial"/>
          <w:sz w:val="22"/>
          <w:szCs w:val="22"/>
        </w:rPr>
        <w:t xml:space="preserve"> de </w:t>
      </w:r>
      <w:r w:rsidRPr="00D15C83">
        <w:rPr>
          <w:rFonts w:ascii="Arial" w:hAnsi="Arial" w:cs="Arial"/>
          <w:b/>
          <w:sz w:val="22"/>
          <w:szCs w:val="22"/>
        </w:rPr>
        <w:t>naturaleza visual y motriz</w:t>
      </w:r>
      <w:r w:rsidRPr="00D15C83">
        <w:rPr>
          <w:rFonts w:ascii="Arial" w:hAnsi="Arial" w:cs="Arial"/>
          <w:sz w:val="22"/>
          <w:szCs w:val="22"/>
        </w:rPr>
        <w:t xml:space="preserve">. </w:t>
      </w:r>
    </w:p>
    <w:p w14:paraId="0595796F" w14:textId="77777777" w:rsidR="00B6172D" w:rsidRPr="00D15C83" w:rsidRDefault="00B6172D" w:rsidP="00126289">
      <w:pPr>
        <w:ind w:left="360"/>
        <w:jc w:val="both"/>
        <w:rPr>
          <w:rFonts w:ascii="Arial" w:hAnsi="Arial" w:cs="Arial"/>
          <w:sz w:val="22"/>
          <w:szCs w:val="22"/>
        </w:rPr>
      </w:pPr>
      <w:r w:rsidRPr="00D15C83">
        <w:rPr>
          <w:rFonts w:ascii="Arial" w:hAnsi="Arial" w:cs="Arial"/>
          <w:sz w:val="22"/>
          <w:szCs w:val="22"/>
        </w:rPr>
        <w:t xml:space="preserve">Esta diferencia básica implica que los mecanismos requeridos para el procesamiento cognitivo de los elementos de los que se compone cada lenguaje van a ser diferentes (aunque </w:t>
      </w:r>
      <w:r w:rsidRPr="00D15C83">
        <w:rPr>
          <w:rFonts w:ascii="Arial" w:hAnsi="Arial" w:cs="Arial"/>
          <w:b/>
          <w:sz w:val="22"/>
          <w:szCs w:val="22"/>
        </w:rPr>
        <w:t>en casos de autismo puede ser una ventaja</w:t>
      </w:r>
      <w:r w:rsidRPr="00D15C83">
        <w:rPr>
          <w:rFonts w:ascii="Arial" w:hAnsi="Arial" w:cs="Arial"/>
          <w:sz w:val="22"/>
          <w:szCs w:val="22"/>
        </w:rPr>
        <w:t>, ya que normalmente, los niños/as que tienen autismo procesan mejor la información visual. Y en el caso de las personas sordas, también procesan mejor la información visual).</w:t>
      </w:r>
    </w:p>
    <w:p w14:paraId="52605690" w14:textId="77777777" w:rsidR="00B6172D" w:rsidRPr="00D15C83" w:rsidRDefault="00B6172D" w:rsidP="00C51BE8">
      <w:pPr>
        <w:numPr>
          <w:ilvl w:val="0"/>
          <w:numId w:val="31"/>
        </w:numPr>
        <w:jc w:val="both"/>
        <w:rPr>
          <w:rFonts w:ascii="Arial" w:hAnsi="Arial" w:cs="Arial"/>
          <w:b/>
          <w:sz w:val="22"/>
          <w:szCs w:val="22"/>
        </w:rPr>
      </w:pPr>
      <w:r w:rsidRPr="00D15C83">
        <w:rPr>
          <w:rFonts w:ascii="Arial" w:hAnsi="Arial" w:cs="Arial"/>
          <w:b/>
          <w:sz w:val="22"/>
          <w:szCs w:val="22"/>
        </w:rPr>
        <w:t>No todo el mundo se implica de forma activa.</w:t>
      </w:r>
    </w:p>
    <w:p w14:paraId="54E5B7D7" w14:textId="77777777" w:rsidR="00B6172D" w:rsidRPr="00D15C83" w:rsidRDefault="00B6172D" w:rsidP="00C51BE8">
      <w:pPr>
        <w:numPr>
          <w:ilvl w:val="0"/>
          <w:numId w:val="31"/>
        </w:numPr>
        <w:jc w:val="both"/>
        <w:rPr>
          <w:rFonts w:ascii="Arial" w:hAnsi="Arial" w:cs="Arial"/>
          <w:sz w:val="22"/>
          <w:szCs w:val="22"/>
        </w:rPr>
      </w:pPr>
      <w:r w:rsidRPr="00D15C83">
        <w:rPr>
          <w:rFonts w:ascii="Arial" w:hAnsi="Arial" w:cs="Arial"/>
          <w:sz w:val="22"/>
          <w:szCs w:val="22"/>
        </w:rPr>
        <w:t>No siempre se pueden extrapolar a todos los contextos de la vida.</w:t>
      </w:r>
    </w:p>
    <w:p w14:paraId="0BCA91AB" w14:textId="77777777" w:rsidR="00B6172D" w:rsidRPr="00D15C83" w:rsidRDefault="00B6172D" w:rsidP="00C51BE8">
      <w:pPr>
        <w:numPr>
          <w:ilvl w:val="0"/>
          <w:numId w:val="31"/>
        </w:numPr>
        <w:jc w:val="both"/>
        <w:rPr>
          <w:rFonts w:ascii="Arial" w:hAnsi="Arial" w:cs="Arial"/>
          <w:sz w:val="22"/>
          <w:szCs w:val="22"/>
        </w:rPr>
      </w:pPr>
      <w:r w:rsidRPr="00D15C83">
        <w:rPr>
          <w:rFonts w:ascii="Arial" w:hAnsi="Arial" w:cs="Arial"/>
          <w:sz w:val="22"/>
          <w:szCs w:val="22"/>
        </w:rPr>
        <w:t>Necesitan de una actitud de intencionalidad comunicativa.</w:t>
      </w:r>
    </w:p>
    <w:p w14:paraId="7543096F" w14:textId="77777777" w:rsidR="00B6172D" w:rsidRPr="00D15C83" w:rsidRDefault="00B6172D" w:rsidP="00C51BE8">
      <w:pPr>
        <w:numPr>
          <w:ilvl w:val="0"/>
          <w:numId w:val="31"/>
        </w:numPr>
        <w:jc w:val="both"/>
        <w:rPr>
          <w:rFonts w:ascii="Arial" w:hAnsi="Arial" w:cs="Arial"/>
          <w:sz w:val="22"/>
          <w:szCs w:val="22"/>
        </w:rPr>
      </w:pPr>
      <w:r w:rsidRPr="00D15C83">
        <w:rPr>
          <w:rFonts w:ascii="Arial" w:hAnsi="Arial" w:cs="Arial"/>
          <w:sz w:val="22"/>
          <w:szCs w:val="22"/>
        </w:rPr>
        <w:t xml:space="preserve">Necesitan </w:t>
      </w:r>
      <w:r w:rsidRPr="00D15C83">
        <w:rPr>
          <w:rFonts w:ascii="Arial" w:hAnsi="Arial" w:cs="Arial"/>
          <w:b/>
          <w:sz w:val="22"/>
          <w:szCs w:val="22"/>
        </w:rPr>
        <w:t>más tiempo de ejecución</w:t>
      </w:r>
    </w:p>
    <w:p w14:paraId="27CDEFFF" w14:textId="076B2CDB" w:rsidR="00B6172D" w:rsidRPr="00D15C83" w:rsidRDefault="00B6172D" w:rsidP="00C51BE8">
      <w:pPr>
        <w:numPr>
          <w:ilvl w:val="0"/>
          <w:numId w:val="31"/>
        </w:numPr>
        <w:jc w:val="both"/>
        <w:rPr>
          <w:rFonts w:ascii="Arial" w:hAnsi="Arial" w:cs="Arial"/>
          <w:sz w:val="22"/>
          <w:szCs w:val="22"/>
        </w:rPr>
      </w:pPr>
      <w:r w:rsidRPr="00D15C83">
        <w:rPr>
          <w:rFonts w:ascii="Arial" w:hAnsi="Arial" w:cs="Arial"/>
          <w:sz w:val="22"/>
          <w:szCs w:val="22"/>
        </w:rPr>
        <w:t>Necesidad de transportar los soportes físicos en el caso de los SAC con ayuda.</w:t>
      </w:r>
      <w:r w:rsidR="004D2787">
        <w:rPr>
          <w:rFonts w:ascii="Arial" w:hAnsi="Arial" w:cs="Arial"/>
          <w:sz w:val="22"/>
          <w:szCs w:val="22"/>
        </w:rPr>
        <w:t xml:space="preserve"> </w:t>
      </w:r>
      <w:bookmarkStart w:id="0" w:name="_GoBack"/>
      <w:bookmarkEnd w:id="0"/>
      <w:r w:rsidRPr="00D15C83">
        <w:rPr>
          <w:rFonts w:ascii="Arial" w:hAnsi="Arial" w:cs="Arial"/>
          <w:b/>
          <w:sz w:val="22"/>
          <w:szCs w:val="22"/>
        </w:rPr>
        <w:t>Inconveniente la manejabilidad</w:t>
      </w:r>
    </w:p>
    <w:p w14:paraId="227CC91A" w14:textId="77777777" w:rsidR="00B6172D" w:rsidRPr="00D15C83" w:rsidRDefault="00B6172D" w:rsidP="00C51BE8">
      <w:pPr>
        <w:numPr>
          <w:ilvl w:val="0"/>
          <w:numId w:val="31"/>
        </w:numPr>
        <w:jc w:val="both"/>
        <w:rPr>
          <w:rFonts w:ascii="Arial" w:hAnsi="Arial" w:cs="Arial"/>
          <w:b/>
          <w:sz w:val="22"/>
          <w:szCs w:val="22"/>
        </w:rPr>
      </w:pPr>
      <w:r w:rsidRPr="00D15C83">
        <w:rPr>
          <w:rFonts w:ascii="Arial" w:hAnsi="Arial" w:cs="Arial"/>
          <w:sz w:val="22"/>
          <w:szCs w:val="22"/>
        </w:rPr>
        <w:t xml:space="preserve">A veces suponen un </w:t>
      </w:r>
      <w:r w:rsidRPr="00D15C83">
        <w:rPr>
          <w:rFonts w:ascii="Arial" w:hAnsi="Arial" w:cs="Arial"/>
          <w:b/>
          <w:sz w:val="22"/>
          <w:szCs w:val="22"/>
        </w:rPr>
        <w:t>procesamiento cognitivo especial</w:t>
      </w:r>
    </w:p>
    <w:p w14:paraId="283BBE84" w14:textId="77777777" w:rsidR="00B6172D" w:rsidRPr="00D15C83" w:rsidRDefault="00B6172D" w:rsidP="00C51BE8">
      <w:pPr>
        <w:numPr>
          <w:ilvl w:val="0"/>
          <w:numId w:val="31"/>
        </w:numPr>
        <w:jc w:val="both"/>
        <w:rPr>
          <w:rFonts w:ascii="Arial" w:hAnsi="Arial" w:cs="Arial"/>
          <w:b/>
          <w:sz w:val="22"/>
          <w:szCs w:val="22"/>
        </w:rPr>
      </w:pPr>
      <w:r w:rsidRPr="00D15C83">
        <w:rPr>
          <w:rFonts w:ascii="Arial" w:hAnsi="Arial" w:cs="Arial"/>
          <w:sz w:val="22"/>
          <w:szCs w:val="22"/>
        </w:rPr>
        <w:t xml:space="preserve">Supone </w:t>
      </w:r>
      <w:r w:rsidRPr="00D15C83">
        <w:rPr>
          <w:rFonts w:ascii="Arial" w:hAnsi="Arial" w:cs="Arial"/>
          <w:b/>
          <w:sz w:val="22"/>
          <w:szCs w:val="22"/>
        </w:rPr>
        <w:t>costes de diseño, entrenamiento y mantenimiento</w:t>
      </w:r>
    </w:p>
    <w:p w14:paraId="1708A027" w14:textId="77777777" w:rsidR="00B6172D" w:rsidRPr="00D15C83" w:rsidRDefault="00B6172D" w:rsidP="00037FA0">
      <w:pPr>
        <w:ind w:left="360"/>
        <w:jc w:val="both"/>
        <w:rPr>
          <w:rFonts w:ascii="Arial" w:hAnsi="Arial" w:cs="Arial"/>
          <w:sz w:val="22"/>
          <w:szCs w:val="22"/>
        </w:rPr>
      </w:pPr>
    </w:p>
    <w:p w14:paraId="40F4B59C" w14:textId="77777777" w:rsidR="00B6172D" w:rsidRPr="00D15C83" w:rsidRDefault="00B6172D" w:rsidP="008B0E6D">
      <w:pPr>
        <w:numPr>
          <w:ilvl w:val="0"/>
          <w:numId w:val="31"/>
        </w:numPr>
        <w:jc w:val="both"/>
        <w:rPr>
          <w:rFonts w:ascii="Arial" w:hAnsi="Arial" w:cs="Arial"/>
          <w:sz w:val="22"/>
          <w:szCs w:val="22"/>
        </w:rPr>
      </w:pPr>
      <w:r w:rsidRPr="00D15C83">
        <w:rPr>
          <w:rFonts w:ascii="Arial" w:hAnsi="Arial" w:cs="Arial"/>
          <w:sz w:val="22"/>
          <w:szCs w:val="22"/>
        </w:rPr>
        <w:t xml:space="preserve">Los sistemas de comunicación </w:t>
      </w:r>
      <w:r w:rsidRPr="00D15C83">
        <w:rPr>
          <w:rFonts w:ascii="Arial" w:hAnsi="Arial" w:cs="Arial"/>
          <w:b/>
          <w:sz w:val="22"/>
          <w:szCs w:val="22"/>
        </w:rPr>
        <w:t>sin ayuda</w:t>
      </w:r>
      <w:r w:rsidRPr="00D15C83">
        <w:rPr>
          <w:rFonts w:ascii="Arial" w:hAnsi="Arial" w:cs="Arial"/>
          <w:sz w:val="22"/>
          <w:szCs w:val="22"/>
        </w:rPr>
        <w:t xml:space="preserve"> son </w:t>
      </w:r>
      <w:r w:rsidRPr="00D15C83">
        <w:rPr>
          <w:rFonts w:ascii="Arial" w:hAnsi="Arial" w:cs="Arial"/>
          <w:b/>
          <w:sz w:val="22"/>
          <w:szCs w:val="22"/>
        </w:rPr>
        <w:t>más manejables</w:t>
      </w:r>
      <w:r w:rsidRPr="00D15C83">
        <w:rPr>
          <w:rFonts w:ascii="Arial" w:hAnsi="Arial" w:cs="Arial"/>
          <w:sz w:val="22"/>
          <w:szCs w:val="22"/>
        </w:rPr>
        <w:t>, menos costosos que los sistemas con ayuda, ya que éstos exigen la presencia de elementos físicos, materiales, que son el soporte de los códigos comunicativos, y que el usuario ha de llevar consigo en todo momento pero exigen mayor conocimiento por parte de las personas de su alrededor.</w:t>
      </w:r>
    </w:p>
    <w:p w14:paraId="06E7F96B" w14:textId="77777777" w:rsidR="00B6172D" w:rsidRPr="00D15C83" w:rsidRDefault="00B6172D" w:rsidP="00037FA0">
      <w:pPr>
        <w:pStyle w:val="Sangra2detindependiente"/>
        <w:numPr>
          <w:ilvl w:val="0"/>
          <w:numId w:val="31"/>
        </w:numPr>
        <w:rPr>
          <w:rFonts w:ascii="Arial" w:hAnsi="Arial" w:cs="Arial"/>
          <w:sz w:val="22"/>
          <w:szCs w:val="22"/>
        </w:rPr>
      </w:pPr>
      <w:r w:rsidRPr="00D15C83">
        <w:rPr>
          <w:rFonts w:ascii="Arial" w:hAnsi="Arial" w:cs="Arial"/>
          <w:sz w:val="22"/>
          <w:szCs w:val="22"/>
        </w:rPr>
        <w:t xml:space="preserve">Los sistemas </w:t>
      </w:r>
      <w:r w:rsidRPr="00D15C83">
        <w:rPr>
          <w:rFonts w:ascii="Arial" w:hAnsi="Arial" w:cs="Arial"/>
          <w:b/>
          <w:sz w:val="22"/>
          <w:szCs w:val="22"/>
        </w:rPr>
        <w:t>con ayuda</w:t>
      </w:r>
      <w:r w:rsidRPr="00D15C83">
        <w:rPr>
          <w:rFonts w:ascii="Arial" w:hAnsi="Arial" w:cs="Arial"/>
          <w:sz w:val="22"/>
          <w:szCs w:val="22"/>
        </w:rPr>
        <w:t xml:space="preserve"> tienen un </w:t>
      </w:r>
      <w:r w:rsidRPr="00D15C83">
        <w:rPr>
          <w:rFonts w:ascii="Arial" w:hAnsi="Arial" w:cs="Arial"/>
          <w:b/>
          <w:sz w:val="22"/>
          <w:szCs w:val="22"/>
        </w:rPr>
        <w:t>mayor grado de permanencia</w:t>
      </w:r>
      <w:r w:rsidRPr="00D15C83">
        <w:rPr>
          <w:rFonts w:ascii="Arial" w:hAnsi="Arial" w:cs="Arial"/>
          <w:sz w:val="22"/>
          <w:szCs w:val="22"/>
        </w:rPr>
        <w:t xml:space="preserve">. Esto facilita el procesamiento de la información ofrecida. Son más comprensibles y fáciles para las personas que interactúan con el usuario. </w:t>
      </w:r>
      <w:r w:rsidRPr="00D15C83">
        <w:rPr>
          <w:rFonts w:ascii="Arial" w:hAnsi="Arial" w:cs="Arial"/>
          <w:b/>
          <w:sz w:val="22"/>
          <w:szCs w:val="22"/>
        </w:rPr>
        <w:t>Son más fáciles de traducir</w:t>
      </w:r>
      <w:r w:rsidRPr="00D15C83">
        <w:rPr>
          <w:rFonts w:ascii="Arial" w:hAnsi="Arial" w:cs="Arial"/>
          <w:sz w:val="22"/>
          <w:szCs w:val="22"/>
        </w:rPr>
        <w:t xml:space="preserve"> que los signos que requieren un aprendizaje previo para conocer su significado pero a veces resultan no tan manejables o cómodos.</w:t>
      </w:r>
    </w:p>
    <w:p w14:paraId="0C5825E3" w14:textId="77777777" w:rsidR="00B6172D" w:rsidRDefault="00B6172D" w:rsidP="0019534A">
      <w:pPr>
        <w:jc w:val="both"/>
        <w:rPr>
          <w:rFonts w:ascii="Estrangelo Edessa" w:hAnsi="Estrangelo Edessa" w:cs="Estrangelo Edessa"/>
        </w:rPr>
      </w:pPr>
    </w:p>
    <w:p w14:paraId="2CB228CB" w14:textId="77777777" w:rsidR="00B6172D" w:rsidRDefault="00B6172D" w:rsidP="0019534A">
      <w:pPr>
        <w:jc w:val="both"/>
        <w:rPr>
          <w:rFonts w:ascii="Estrangelo Edessa" w:hAnsi="Estrangelo Edessa" w:cs="Estrangelo Edessa"/>
          <w:sz w:val="40"/>
          <w:szCs w:val="40"/>
        </w:rPr>
      </w:pPr>
    </w:p>
    <w:p w14:paraId="49D3B77B" w14:textId="77777777" w:rsidR="00B6172D" w:rsidRDefault="00B6172D" w:rsidP="0019534A">
      <w:pPr>
        <w:jc w:val="both"/>
        <w:rPr>
          <w:rFonts w:ascii="Estrangelo Edessa" w:hAnsi="Estrangelo Edessa" w:cs="Estrangelo Edessa"/>
          <w:sz w:val="40"/>
          <w:szCs w:val="40"/>
        </w:rPr>
      </w:pPr>
    </w:p>
    <w:p w14:paraId="5A32CB50" w14:textId="77777777" w:rsidR="00B6172D" w:rsidRDefault="00B6172D" w:rsidP="0019534A">
      <w:pPr>
        <w:jc w:val="both"/>
        <w:rPr>
          <w:rFonts w:ascii="Estrangelo Edessa" w:hAnsi="Estrangelo Edessa" w:cs="Estrangelo Edessa"/>
          <w:sz w:val="40"/>
          <w:szCs w:val="40"/>
        </w:rPr>
      </w:pPr>
    </w:p>
    <w:p w14:paraId="69AEAFE6" w14:textId="77777777" w:rsidR="00B6172D" w:rsidRPr="0038456A" w:rsidRDefault="00B6172D" w:rsidP="0019534A">
      <w:pPr>
        <w:jc w:val="both"/>
        <w:rPr>
          <w:rFonts w:ascii="Estrangelo Edessa" w:hAnsi="Estrangelo Edessa" w:cs="Estrangelo Edessa"/>
          <w:sz w:val="40"/>
          <w:szCs w:val="40"/>
        </w:rPr>
      </w:pPr>
    </w:p>
    <w:p w14:paraId="6D9F03B6" w14:textId="77777777" w:rsidR="00B6172D" w:rsidRPr="00D15C83" w:rsidRDefault="00B6172D" w:rsidP="0019534A">
      <w:pPr>
        <w:jc w:val="both"/>
        <w:rPr>
          <w:rFonts w:ascii="Arial" w:hAnsi="Arial" w:cs="Arial"/>
          <w:b/>
          <w:sz w:val="28"/>
          <w:szCs w:val="28"/>
          <w:u w:val="single"/>
        </w:rPr>
      </w:pPr>
      <w:r w:rsidRPr="00D15C83">
        <w:rPr>
          <w:rFonts w:ascii="Arial" w:hAnsi="Arial" w:cs="Arial"/>
          <w:b/>
          <w:sz w:val="28"/>
          <w:szCs w:val="28"/>
          <w:u w:val="single"/>
        </w:rPr>
        <w:t>8. BIBLIOGRAFÍA:</w:t>
      </w:r>
    </w:p>
    <w:p w14:paraId="085E524F" w14:textId="77777777" w:rsidR="00B6172D" w:rsidRDefault="00B6172D" w:rsidP="0019534A">
      <w:pPr>
        <w:jc w:val="both"/>
        <w:rPr>
          <w:rFonts w:ascii="Estrangelo Edessa" w:hAnsi="Estrangelo Edessa" w:cs="Estrangelo Edessa"/>
          <w:b/>
          <w:sz w:val="32"/>
          <w:szCs w:val="32"/>
        </w:rPr>
      </w:pPr>
    </w:p>
    <w:p w14:paraId="25885779" w14:textId="77777777" w:rsidR="00B6172D" w:rsidRPr="00D15C83" w:rsidRDefault="00B6172D" w:rsidP="00D15C83">
      <w:pPr>
        <w:jc w:val="both"/>
        <w:rPr>
          <w:rFonts w:ascii="Arial" w:hAnsi="Arial" w:cs="Arial"/>
        </w:rPr>
      </w:pPr>
      <w:r w:rsidRPr="00D15C83">
        <w:rPr>
          <w:rFonts w:ascii="Arial" w:hAnsi="Arial" w:cs="Arial"/>
          <w:b/>
        </w:rPr>
        <w:t xml:space="preserve">Sistemas alternativos de comunicación para personas con discapacidad. </w:t>
      </w:r>
      <w:r w:rsidRPr="00D15C83">
        <w:rPr>
          <w:rFonts w:ascii="Arial" w:hAnsi="Arial" w:cs="Arial"/>
        </w:rPr>
        <w:t>Diane Baumgart, Jeanne Johnson y Edwin Helmstetter. Alianza Psicología</w:t>
      </w:r>
    </w:p>
    <w:p w14:paraId="7A908E53" w14:textId="77777777" w:rsidR="00B6172D" w:rsidRPr="00D15C83" w:rsidRDefault="00B6172D" w:rsidP="00D15C83">
      <w:pPr>
        <w:jc w:val="both"/>
        <w:rPr>
          <w:rFonts w:ascii="Arial" w:hAnsi="Arial" w:cs="Arial"/>
        </w:rPr>
      </w:pPr>
      <w:r w:rsidRPr="00D15C83">
        <w:rPr>
          <w:rFonts w:ascii="Arial" w:hAnsi="Arial" w:cs="Arial"/>
          <w:b/>
        </w:rPr>
        <w:t xml:space="preserve">Sistemas aumentativos y alternativos de comunicación. </w:t>
      </w:r>
      <w:r w:rsidRPr="00D15C83">
        <w:rPr>
          <w:rFonts w:ascii="Arial" w:hAnsi="Arial" w:cs="Arial"/>
        </w:rPr>
        <w:t>Rosa maría Olivares, otros. Ed Altamar.</w:t>
      </w:r>
    </w:p>
    <w:p w14:paraId="16B11066" w14:textId="77777777" w:rsidR="00B6172D" w:rsidRPr="00D15C83" w:rsidRDefault="00B6172D" w:rsidP="00D15C83">
      <w:pPr>
        <w:jc w:val="both"/>
        <w:rPr>
          <w:rFonts w:ascii="Arial" w:hAnsi="Arial" w:cs="Arial"/>
          <w:b/>
        </w:rPr>
      </w:pPr>
      <w:r w:rsidRPr="00D15C83">
        <w:rPr>
          <w:rFonts w:ascii="Arial" w:hAnsi="Arial" w:cs="Arial"/>
          <w:b/>
        </w:rPr>
        <w:t>Apuntes</w:t>
      </w:r>
    </w:p>
    <w:p w14:paraId="21CED17A" w14:textId="77777777" w:rsidR="00B6172D" w:rsidRPr="00866460" w:rsidRDefault="00B6172D" w:rsidP="0019534A">
      <w:pPr>
        <w:jc w:val="both"/>
        <w:rPr>
          <w:rFonts w:ascii="Arial" w:hAnsi="Arial" w:cs="Arial"/>
        </w:rPr>
      </w:pPr>
      <w:r w:rsidRPr="00866460">
        <w:rPr>
          <w:rFonts w:ascii="Arial" w:hAnsi="Arial" w:cs="Arial"/>
          <w:b/>
        </w:rPr>
        <w:t xml:space="preserve">Sistemas alternativos de comunicación. </w:t>
      </w:r>
      <w:r w:rsidRPr="00866460">
        <w:rPr>
          <w:rFonts w:ascii="Arial" w:hAnsi="Arial" w:cs="Arial"/>
        </w:rPr>
        <w:t>Maria Sotillo. Editorial Trotta.</w:t>
      </w:r>
    </w:p>
    <w:p w14:paraId="1647068C" w14:textId="77777777" w:rsidR="00B6172D" w:rsidRPr="00866460" w:rsidRDefault="00B6172D" w:rsidP="0019534A">
      <w:pPr>
        <w:jc w:val="both"/>
        <w:rPr>
          <w:rFonts w:ascii="Arial" w:hAnsi="Arial" w:cs="Arial"/>
          <w:b/>
        </w:rPr>
      </w:pPr>
      <w:r w:rsidRPr="00866460">
        <w:rPr>
          <w:rFonts w:ascii="Arial" w:hAnsi="Arial" w:cs="Arial"/>
          <w:b/>
        </w:rPr>
        <w:t>Internet</w:t>
      </w:r>
    </w:p>
    <w:p w14:paraId="3DD2D870" w14:textId="77777777" w:rsidR="00B6172D" w:rsidRPr="008A7BE8" w:rsidRDefault="00B6172D" w:rsidP="0019534A">
      <w:pPr>
        <w:jc w:val="both"/>
        <w:rPr>
          <w:rFonts w:ascii="Estrangelo Edessa" w:hAnsi="Estrangelo Edessa" w:cs="Estrangelo Edessa"/>
          <w:b/>
          <w:sz w:val="32"/>
          <w:szCs w:val="32"/>
        </w:rPr>
      </w:pPr>
    </w:p>
    <w:sectPr w:rsidR="00B6172D" w:rsidRPr="008A7BE8" w:rsidSect="00F03C55">
      <w:headerReference w:type="default" r:id="rId9"/>
      <w:footerReference w:type="even" r:id="rId10"/>
      <w:footerReference w:type="default" r:id="rId11"/>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BAA76" w14:textId="77777777" w:rsidR="00B6172D" w:rsidRDefault="00B6172D">
      <w:r>
        <w:separator/>
      </w:r>
    </w:p>
  </w:endnote>
  <w:endnote w:type="continuationSeparator" w:id="0">
    <w:p w14:paraId="267371F3" w14:textId="77777777" w:rsidR="00B6172D" w:rsidRDefault="00B6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OldStyle">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Estrangelo Edessa">
    <w:panose1 w:val="00000000000000000000"/>
    <w:charset w:val="01"/>
    <w:family w:val="roman"/>
    <w:notTrueType/>
    <w:pitch w:val="variable"/>
  </w:font>
  <w:font w:name="?????? Pro W3">
    <w:panose1 w:val="00000000000000000000"/>
    <w:charset w:val="80"/>
    <w:family w:val="auto"/>
    <w:notTrueType/>
    <w:pitch w:val="variable"/>
    <w:sig w:usb0="00000001" w:usb1="08070000" w:usb2="00000010" w:usb3="00000000" w:csb0="00020000"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95CA8" w14:textId="77777777" w:rsidR="00B6172D" w:rsidRDefault="00B6172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34568B" w14:textId="77777777" w:rsidR="00B6172D" w:rsidRDefault="00B6172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A064C" w14:textId="3B56B6D8" w:rsidR="00B6172D" w:rsidRDefault="00B6172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2787">
      <w:rPr>
        <w:rStyle w:val="Nmerodepgina"/>
        <w:noProof/>
      </w:rPr>
      <w:t>14</w:t>
    </w:r>
    <w:r>
      <w:rPr>
        <w:rStyle w:val="Nmerodepgina"/>
      </w:rPr>
      <w:fldChar w:fldCharType="end"/>
    </w:r>
  </w:p>
  <w:p w14:paraId="6210454F" w14:textId="77777777" w:rsidR="00B6172D" w:rsidRDefault="00B6172D" w:rsidP="00B93726">
    <w:pPr>
      <w:pStyle w:val="Piedepgina"/>
      <w:ind w:right="360"/>
    </w:pPr>
    <w:r>
      <w:t>CIFP Tartanga                                                                                    2018 - 19</w:t>
    </w:r>
  </w:p>
  <w:p w14:paraId="253FCE47" w14:textId="77777777" w:rsidR="00B6172D" w:rsidRDefault="00B6172D">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06EBD" w14:textId="77777777" w:rsidR="00B6172D" w:rsidRDefault="00B6172D">
      <w:r>
        <w:separator/>
      </w:r>
    </w:p>
  </w:footnote>
  <w:footnote w:type="continuationSeparator" w:id="0">
    <w:p w14:paraId="570F817C" w14:textId="77777777" w:rsidR="00B6172D" w:rsidRDefault="00B617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42949" w14:textId="77777777" w:rsidR="00B6172D" w:rsidRDefault="00B6172D" w:rsidP="00B93726">
    <w:pPr>
      <w:pStyle w:val="Encabezado"/>
      <w:jc w:val="right"/>
    </w:pPr>
    <w:r>
      <w:t>Sistemas alternativos y aumentativos de comunicación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2AAD1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1133B5"/>
    <w:multiLevelType w:val="hybridMultilevel"/>
    <w:tmpl w:val="DD3A8882"/>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 w15:restartNumberingAfterBreak="0">
    <w:nsid w:val="0E5B5E61"/>
    <w:multiLevelType w:val="multilevel"/>
    <w:tmpl w:val="F0B025F4"/>
    <w:lvl w:ilvl="0">
      <w:start w:val="5"/>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884"/>
        </w:tabs>
        <w:ind w:left="884" w:hanging="600"/>
      </w:pPr>
      <w:rPr>
        <w:rFonts w:cs="Times New Roman" w:hint="default"/>
      </w:rPr>
    </w:lvl>
    <w:lvl w:ilvl="2">
      <w:start w:val="1"/>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572"/>
        </w:tabs>
        <w:ind w:left="1572" w:hanging="72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500"/>
        </w:tabs>
        <w:ind w:left="2500" w:hanging="108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428"/>
        </w:tabs>
        <w:ind w:left="3428" w:hanging="144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3" w15:restartNumberingAfterBreak="0">
    <w:nsid w:val="0F491FEC"/>
    <w:multiLevelType w:val="hybridMultilevel"/>
    <w:tmpl w:val="F056CD7A"/>
    <w:lvl w:ilvl="0" w:tplc="B6E4BF06">
      <w:start w:val="1"/>
      <w:numFmt w:val="lowerLetter"/>
      <w:lvlText w:val="%1)"/>
      <w:lvlJc w:val="left"/>
      <w:pPr>
        <w:tabs>
          <w:tab w:val="num" w:pos="1494"/>
        </w:tabs>
        <w:ind w:left="1494" w:hanging="360"/>
      </w:pPr>
      <w:rPr>
        <w:rFonts w:cs="Times New Roman" w:hint="default"/>
      </w:rPr>
    </w:lvl>
    <w:lvl w:ilvl="1" w:tplc="80628DD8">
      <w:start w:val="4"/>
      <w:numFmt w:val="bullet"/>
      <w:lvlText w:val="-"/>
      <w:lvlJc w:val="left"/>
      <w:pPr>
        <w:tabs>
          <w:tab w:val="num" w:pos="2214"/>
        </w:tabs>
        <w:ind w:left="2214" w:hanging="360"/>
      </w:pPr>
      <w:rPr>
        <w:rFonts w:ascii="Arial" w:eastAsia="BookmanOldStyle" w:hAnsi="Arial" w:hint="default"/>
      </w:rPr>
    </w:lvl>
    <w:lvl w:ilvl="2" w:tplc="0C0A001B" w:tentative="1">
      <w:start w:val="1"/>
      <w:numFmt w:val="lowerRoman"/>
      <w:lvlText w:val="%3."/>
      <w:lvlJc w:val="right"/>
      <w:pPr>
        <w:tabs>
          <w:tab w:val="num" w:pos="2934"/>
        </w:tabs>
        <w:ind w:left="2934" w:hanging="180"/>
      </w:pPr>
      <w:rPr>
        <w:rFonts w:cs="Times New Roman"/>
      </w:rPr>
    </w:lvl>
    <w:lvl w:ilvl="3" w:tplc="0C0A000F" w:tentative="1">
      <w:start w:val="1"/>
      <w:numFmt w:val="decimal"/>
      <w:lvlText w:val="%4."/>
      <w:lvlJc w:val="left"/>
      <w:pPr>
        <w:tabs>
          <w:tab w:val="num" w:pos="3654"/>
        </w:tabs>
        <w:ind w:left="3654" w:hanging="360"/>
      </w:pPr>
      <w:rPr>
        <w:rFonts w:cs="Times New Roman"/>
      </w:rPr>
    </w:lvl>
    <w:lvl w:ilvl="4" w:tplc="0C0A0019" w:tentative="1">
      <w:start w:val="1"/>
      <w:numFmt w:val="lowerLetter"/>
      <w:lvlText w:val="%5."/>
      <w:lvlJc w:val="left"/>
      <w:pPr>
        <w:tabs>
          <w:tab w:val="num" w:pos="4374"/>
        </w:tabs>
        <w:ind w:left="4374" w:hanging="360"/>
      </w:pPr>
      <w:rPr>
        <w:rFonts w:cs="Times New Roman"/>
      </w:rPr>
    </w:lvl>
    <w:lvl w:ilvl="5" w:tplc="0C0A001B" w:tentative="1">
      <w:start w:val="1"/>
      <w:numFmt w:val="lowerRoman"/>
      <w:lvlText w:val="%6."/>
      <w:lvlJc w:val="right"/>
      <w:pPr>
        <w:tabs>
          <w:tab w:val="num" w:pos="5094"/>
        </w:tabs>
        <w:ind w:left="5094" w:hanging="180"/>
      </w:pPr>
      <w:rPr>
        <w:rFonts w:cs="Times New Roman"/>
      </w:rPr>
    </w:lvl>
    <w:lvl w:ilvl="6" w:tplc="0C0A000F" w:tentative="1">
      <w:start w:val="1"/>
      <w:numFmt w:val="decimal"/>
      <w:lvlText w:val="%7."/>
      <w:lvlJc w:val="left"/>
      <w:pPr>
        <w:tabs>
          <w:tab w:val="num" w:pos="5814"/>
        </w:tabs>
        <w:ind w:left="5814" w:hanging="360"/>
      </w:pPr>
      <w:rPr>
        <w:rFonts w:cs="Times New Roman"/>
      </w:rPr>
    </w:lvl>
    <w:lvl w:ilvl="7" w:tplc="0C0A0019" w:tentative="1">
      <w:start w:val="1"/>
      <w:numFmt w:val="lowerLetter"/>
      <w:lvlText w:val="%8."/>
      <w:lvlJc w:val="left"/>
      <w:pPr>
        <w:tabs>
          <w:tab w:val="num" w:pos="6534"/>
        </w:tabs>
        <w:ind w:left="6534" w:hanging="360"/>
      </w:pPr>
      <w:rPr>
        <w:rFonts w:cs="Times New Roman"/>
      </w:rPr>
    </w:lvl>
    <w:lvl w:ilvl="8" w:tplc="0C0A001B" w:tentative="1">
      <w:start w:val="1"/>
      <w:numFmt w:val="lowerRoman"/>
      <w:lvlText w:val="%9."/>
      <w:lvlJc w:val="right"/>
      <w:pPr>
        <w:tabs>
          <w:tab w:val="num" w:pos="7254"/>
        </w:tabs>
        <w:ind w:left="7254" w:hanging="180"/>
      </w:pPr>
      <w:rPr>
        <w:rFonts w:cs="Times New Roman"/>
      </w:rPr>
    </w:lvl>
  </w:abstractNum>
  <w:abstractNum w:abstractNumId="4" w15:restartNumberingAfterBreak="0">
    <w:nsid w:val="15807E9E"/>
    <w:multiLevelType w:val="hybridMultilevel"/>
    <w:tmpl w:val="A3D4765C"/>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 w15:restartNumberingAfterBreak="0">
    <w:nsid w:val="162407D1"/>
    <w:multiLevelType w:val="hybridMultilevel"/>
    <w:tmpl w:val="49A238EA"/>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 w15:restartNumberingAfterBreak="0">
    <w:nsid w:val="173E676E"/>
    <w:multiLevelType w:val="hybridMultilevel"/>
    <w:tmpl w:val="147C4E34"/>
    <w:lvl w:ilvl="0" w:tplc="694C2796">
      <w:start w:val="5"/>
      <w:numFmt w:val="bullet"/>
      <w:lvlText w:val="-"/>
      <w:lvlJc w:val="left"/>
      <w:pPr>
        <w:ind w:left="720" w:hanging="360"/>
      </w:pPr>
      <w:rPr>
        <w:rFonts w:ascii="Arial" w:eastAsia="Times New Roman" w:hAnsi="Arial" w:hint="default"/>
        <w:b/>
        <w:i/>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7473B1"/>
    <w:multiLevelType w:val="multilevel"/>
    <w:tmpl w:val="2AFA4164"/>
    <w:lvl w:ilvl="0">
      <w:start w:val="4"/>
      <w:numFmt w:val="decimal"/>
      <w:lvlText w:val="%1."/>
      <w:lvlJc w:val="left"/>
      <w:pPr>
        <w:tabs>
          <w:tab w:val="num" w:pos="780"/>
        </w:tabs>
        <w:ind w:left="780" w:hanging="780"/>
      </w:pPr>
      <w:rPr>
        <w:rFonts w:cs="Times New Roman" w:hint="default"/>
      </w:rPr>
    </w:lvl>
    <w:lvl w:ilvl="1">
      <w:start w:val="2"/>
      <w:numFmt w:val="decimal"/>
      <w:lvlText w:val="%1.%2."/>
      <w:lvlJc w:val="left"/>
      <w:pPr>
        <w:tabs>
          <w:tab w:val="num" w:pos="1063"/>
        </w:tabs>
        <w:ind w:left="1063" w:hanging="780"/>
      </w:pPr>
      <w:rPr>
        <w:rFonts w:cs="Times New Roman" w:hint="default"/>
      </w:rPr>
    </w:lvl>
    <w:lvl w:ilvl="2">
      <w:start w:val="2"/>
      <w:numFmt w:val="decimal"/>
      <w:lvlText w:val="%1.%2.%3."/>
      <w:lvlJc w:val="left"/>
      <w:pPr>
        <w:tabs>
          <w:tab w:val="num" w:pos="1346"/>
        </w:tabs>
        <w:ind w:left="1346" w:hanging="780"/>
      </w:pPr>
      <w:rPr>
        <w:rFonts w:cs="Times New Roman" w:hint="default"/>
      </w:rPr>
    </w:lvl>
    <w:lvl w:ilvl="3">
      <w:start w:val="1"/>
      <w:numFmt w:val="decimal"/>
      <w:lvlText w:val="%1.%2.%3.%4."/>
      <w:lvlJc w:val="left"/>
      <w:pPr>
        <w:tabs>
          <w:tab w:val="num" w:pos="1629"/>
        </w:tabs>
        <w:ind w:left="1629" w:hanging="7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8" w15:restartNumberingAfterBreak="0">
    <w:nsid w:val="1C6335BC"/>
    <w:multiLevelType w:val="hybridMultilevel"/>
    <w:tmpl w:val="EB9C4590"/>
    <w:lvl w:ilvl="0" w:tplc="9E5CCD38">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1E167739"/>
    <w:multiLevelType w:val="hybridMultilevel"/>
    <w:tmpl w:val="5A0858BC"/>
    <w:lvl w:ilvl="0" w:tplc="0C0A0003">
      <w:start w:val="1"/>
      <w:numFmt w:val="bullet"/>
      <w:lvlText w:val="o"/>
      <w:lvlJc w:val="left"/>
      <w:pPr>
        <w:tabs>
          <w:tab w:val="num" w:pos="720"/>
        </w:tabs>
        <w:ind w:left="720" w:hanging="360"/>
      </w:pPr>
      <w:rPr>
        <w:rFonts w:ascii="Courier New" w:hAnsi="Courier New" w:hint="default"/>
      </w:rPr>
    </w:lvl>
    <w:lvl w:ilvl="1" w:tplc="02302472">
      <w:start w:val="1"/>
      <w:numFmt w:val="bullet"/>
      <w:lvlText w:val="-"/>
      <w:lvlJc w:val="left"/>
      <w:pPr>
        <w:tabs>
          <w:tab w:val="num" w:pos="1440"/>
        </w:tabs>
        <w:ind w:left="1440" w:hanging="360"/>
      </w:pPr>
      <w:rPr>
        <w:rFonts w:ascii="Arial" w:eastAsia="Times New Roman" w:hAnsi="Arial" w:hint="default"/>
      </w:rPr>
    </w:lvl>
    <w:lvl w:ilvl="2" w:tplc="0C0A000F">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160"/>
        </w:tabs>
        <w:ind w:left="216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 w15:restartNumberingAfterBreak="0">
    <w:nsid w:val="226D6A93"/>
    <w:multiLevelType w:val="hybridMultilevel"/>
    <w:tmpl w:val="4644FF2A"/>
    <w:lvl w:ilvl="0" w:tplc="80628DD8">
      <w:start w:val="4"/>
      <w:numFmt w:val="bullet"/>
      <w:lvlText w:val="-"/>
      <w:lvlJc w:val="left"/>
      <w:pPr>
        <w:ind w:left="720" w:hanging="360"/>
      </w:pPr>
      <w:rPr>
        <w:rFonts w:ascii="Arial" w:eastAsia="BookmanOldStyle"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5F26A4"/>
    <w:multiLevelType w:val="hybridMultilevel"/>
    <w:tmpl w:val="1D06D66A"/>
    <w:lvl w:ilvl="0" w:tplc="0C0A0001">
      <w:start w:val="1"/>
      <w:numFmt w:val="bullet"/>
      <w:lvlText w:val=""/>
      <w:lvlJc w:val="left"/>
      <w:pPr>
        <w:tabs>
          <w:tab w:val="num" w:pos="1996"/>
        </w:tabs>
        <w:ind w:left="1996" w:hanging="360"/>
      </w:pPr>
      <w:rPr>
        <w:rFonts w:ascii="Symbol" w:hAnsi="Symbol" w:hint="default"/>
      </w:rPr>
    </w:lvl>
    <w:lvl w:ilvl="1" w:tplc="0C0A0003" w:tentative="1">
      <w:start w:val="1"/>
      <w:numFmt w:val="bullet"/>
      <w:lvlText w:val="o"/>
      <w:lvlJc w:val="left"/>
      <w:pPr>
        <w:tabs>
          <w:tab w:val="num" w:pos="2716"/>
        </w:tabs>
        <w:ind w:left="2716" w:hanging="360"/>
      </w:pPr>
      <w:rPr>
        <w:rFonts w:ascii="Courier New" w:hAnsi="Courier New"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12" w15:restartNumberingAfterBreak="0">
    <w:nsid w:val="2C073B6D"/>
    <w:multiLevelType w:val="hybridMultilevel"/>
    <w:tmpl w:val="FEEE7D8C"/>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3" w15:restartNumberingAfterBreak="0">
    <w:nsid w:val="2E053476"/>
    <w:multiLevelType w:val="hybridMultilevel"/>
    <w:tmpl w:val="8E109416"/>
    <w:lvl w:ilvl="0" w:tplc="9F9802DC">
      <w:start w:val="1"/>
      <w:numFmt w:val="decimal"/>
      <w:lvlText w:val="%1."/>
      <w:lvlJc w:val="left"/>
      <w:pPr>
        <w:tabs>
          <w:tab w:val="num" w:pos="720"/>
        </w:tabs>
        <w:ind w:left="720" w:hanging="360"/>
      </w:pPr>
      <w:rPr>
        <w:rFonts w:cs="Times New Roman"/>
      </w:rPr>
    </w:lvl>
    <w:lvl w:ilvl="1" w:tplc="03ECD5A6">
      <w:numFmt w:val="none"/>
      <w:lvlText w:val=""/>
      <w:lvlJc w:val="left"/>
      <w:pPr>
        <w:tabs>
          <w:tab w:val="num" w:pos="360"/>
        </w:tabs>
      </w:pPr>
      <w:rPr>
        <w:rFonts w:cs="Times New Roman"/>
      </w:rPr>
    </w:lvl>
    <w:lvl w:ilvl="2" w:tplc="CD5CBD2A">
      <w:numFmt w:val="none"/>
      <w:lvlText w:val=""/>
      <w:lvlJc w:val="left"/>
      <w:pPr>
        <w:tabs>
          <w:tab w:val="num" w:pos="360"/>
        </w:tabs>
      </w:pPr>
      <w:rPr>
        <w:rFonts w:cs="Times New Roman"/>
      </w:rPr>
    </w:lvl>
    <w:lvl w:ilvl="3" w:tplc="A83EF6CC">
      <w:numFmt w:val="none"/>
      <w:lvlText w:val=""/>
      <w:lvlJc w:val="left"/>
      <w:pPr>
        <w:tabs>
          <w:tab w:val="num" w:pos="360"/>
        </w:tabs>
      </w:pPr>
      <w:rPr>
        <w:rFonts w:cs="Times New Roman"/>
      </w:rPr>
    </w:lvl>
    <w:lvl w:ilvl="4" w:tplc="768667B4">
      <w:numFmt w:val="none"/>
      <w:lvlText w:val=""/>
      <w:lvlJc w:val="left"/>
      <w:pPr>
        <w:tabs>
          <w:tab w:val="num" w:pos="360"/>
        </w:tabs>
      </w:pPr>
      <w:rPr>
        <w:rFonts w:cs="Times New Roman"/>
      </w:rPr>
    </w:lvl>
    <w:lvl w:ilvl="5" w:tplc="C7D6D9EA">
      <w:numFmt w:val="none"/>
      <w:lvlText w:val=""/>
      <w:lvlJc w:val="left"/>
      <w:pPr>
        <w:tabs>
          <w:tab w:val="num" w:pos="360"/>
        </w:tabs>
      </w:pPr>
      <w:rPr>
        <w:rFonts w:cs="Times New Roman"/>
      </w:rPr>
    </w:lvl>
    <w:lvl w:ilvl="6" w:tplc="8C4825E8">
      <w:numFmt w:val="none"/>
      <w:lvlText w:val=""/>
      <w:lvlJc w:val="left"/>
      <w:pPr>
        <w:tabs>
          <w:tab w:val="num" w:pos="360"/>
        </w:tabs>
      </w:pPr>
      <w:rPr>
        <w:rFonts w:cs="Times New Roman"/>
      </w:rPr>
    </w:lvl>
    <w:lvl w:ilvl="7" w:tplc="B75A765E">
      <w:numFmt w:val="none"/>
      <w:lvlText w:val=""/>
      <w:lvlJc w:val="left"/>
      <w:pPr>
        <w:tabs>
          <w:tab w:val="num" w:pos="360"/>
        </w:tabs>
      </w:pPr>
      <w:rPr>
        <w:rFonts w:cs="Times New Roman"/>
      </w:rPr>
    </w:lvl>
    <w:lvl w:ilvl="8" w:tplc="79065036">
      <w:numFmt w:val="none"/>
      <w:lvlText w:val=""/>
      <w:lvlJc w:val="left"/>
      <w:pPr>
        <w:tabs>
          <w:tab w:val="num" w:pos="360"/>
        </w:tabs>
      </w:pPr>
      <w:rPr>
        <w:rFonts w:cs="Times New Roman"/>
      </w:rPr>
    </w:lvl>
  </w:abstractNum>
  <w:abstractNum w:abstractNumId="14" w15:restartNumberingAfterBreak="0">
    <w:nsid w:val="30461CA2"/>
    <w:multiLevelType w:val="hybridMultilevel"/>
    <w:tmpl w:val="406AAAC0"/>
    <w:lvl w:ilvl="0" w:tplc="5A107642">
      <w:start w:val="3"/>
      <w:numFmt w:val="bullet"/>
      <w:lvlText w:val="-"/>
      <w:lvlJc w:val="left"/>
      <w:pPr>
        <w:tabs>
          <w:tab w:val="num" w:pos="2221"/>
        </w:tabs>
        <w:ind w:left="2221" w:hanging="945"/>
      </w:pPr>
      <w:rPr>
        <w:rFonts w:ascii="Times New Roman" w:eastAsia="Times New Roman" w:hAnsi="Times New Roman" w:hint="default"/>
      </w:rPr>
    </w:lvl>
    <w:lvl w:ilvl="1" w:tplc="0C0A0003" w:tentative="1">
      <w:start w:val="1"/>
      <w:numFmt w:val="bullet"/>
      <w:lvlText w:val="o"/>
      <w:lvlJc w:val="left"/>
      <w:pPr>
        <w:tabs>
          <w:tab w:val="num" w:pos="2356"/>
        </w:tabs>
        <w:ind w:left="2356" w:hanging="360"/>
      </w:pPr>
      <w:rPr>
        <w:rFonts w:ascii="Courier New" w:hAnsi="Courier New" w:hint="default"/>
      </w:rPr>
    </w:lvl>
    <w:lvl w:ilvl="2" w:tplc="0C0A0005" w:tentative="1">
      <w:start w:val="1"/>
      <w:numFmt w:val="bullet"/>
      <w:lvlText w:val=""/>
      <w:lvlJc w:val="left"/>
      <w:pPr>
        <w:tabs>
          <w:tab w:val="num" w:pos="3076"/>
        </w:tabs>
        <w:ind w:left="3076" w:hanging="360"/>
      </w:pPr>
      <w:rPr>
        <w:rFonts w:ascii="Wingdings" w:hAnsi="Wingdings" w:hint="default"/>
      </w:rPr>
    </w:lvl>
    <w:lvl w:ilvl="3" w:tplc="0C0A0001" w:tentative="1">
      <w:start w:val="1"/>
      <w:numFmt w:val="bullet"/>
      <w:lvlText w:val=""/>
      <w:lvlJc w:val="left"/>
      <w:pPr>
        <w:tabs>
          <w:tab w:val="num" w:pos="3796"/>
        </w:tabs>
        <w:ind w:left="3796" w:hanging="360"/>
      </w:pPr>
      <w:rPr>
        <w:rFonts w:ascii="Symbol" w:hAnsi="Symbol" w:hint="default"/>
      </w:rPr>
    </w:lvl>
    <w:lvl w:ilvl="4" w:tplc="0C0A0003" w:tentative="1">
      <w:start w:val="1"/>
      <w:numFmt w:val="bullet"/>
      <w:lvlText w:val="o"/>
      <w:lvlJc w:val="left"/>
      <w:pPr>
        <w:tabs>
          <w:tab w:val="num" w:pos="4516"/>
        </w:tabs>
        <w:ind w:left="4516" w:hanging="360"/>
      </w:pPr>
      <w:rPr>
        <w:rFonts w:ascii="Courier New" w:hAnsi="Courier New" w:hint="default"/>
      </w:rPr>
    </w:lvl>
    <w:lvl w:ilvl="5" w:tplc="0C0A0005" w:tentative="1">
      <w:start w:val="1"/>
      <w:numFmt w:val="bullet"/>
      <w:lvlText w:val=""/>
      <w:lvlJc w:val="left"/>
      <w:pPr>
        <w:tabs>
          <w:tab w:val="num" w:pos="5236"/>
        </w:tabs>
        <w:ind w:left="5236" w:hanging="360"/>
      </w:pPr>
      <w:rPr>
        <w:rFonts w:ascii="Wingdings" w:hAnsi="Wingdings" w:hint="default"/>
      </w:rPr>
    </w:lvl>
    <w:lvl w:ilvl="6" w:tplc="0C0A0001" w:tentative="1">
      <w:start w:val="1"/>
      <w:numFmt w:val="bullet"/>
      <w:lvlText w:val=""/>
      <w:lvlJc w:val="left"/>
      <w:pPr>
        <w:tabs>
          <w:tab w:val="num" w:pos="5956"/>
        </w:tabs>
        <w:ind w:left="5956" w:hanging="360"/>
      </w:pPr>
      <w:rPr>
        <w:rFonts w:ascii="Symbol" w:hAnsi="Symbol" w:hint="default"/>
      </w:rPr>
    </w:lvl>
    <w:lvl w:ilvl="7" w:tplc="0C0A0003" w:tentative="1">
      <w:start w:val="1"/>
      <w:numFmt w:val="bullet"/>
      <w:lvlText w:val="o"/>
      <w:lvlJc w:val="left"/>
      <w:pPr>
        <w:tabs>
          <w:tab w:val="num" w:pos="6676"/>
        </w:tabs>
        <w:ind w:left="6676" w:hanging="360"/>
      </w:pPr>
      <w:rPr>
        <w:rFonts w:ascii="Courier New" w:hAnsi="Courier New" w:hint="default"/>
      </w:rPr>
    </w:lvl>
    <w:lvl w:ilvl="8" w:tplc="0C0A0005" w:tentative="1">
      <w:start w:val="1"/>
      <w:numFmt w:val="bullet"/>
      <w:lvlText w:val=""/>
      <w:lvlJc w:val="left"/>
      <w:pPr>
        <w:tabs>
          <w:tab w:val="num" w:pos="7396"/>
        </w:tabs>
        <w:ind w:left="7396" w:hanging="360"/>
      </w:pPr>
      <w:rPr>
        <w:rFonts w:ascii="Wingdings" w:hAnsi="Wingdings" w:hint="default"/>
      </w:rPr>
    </w:lvl>
  </w:abstractNum>
  <w:abstractNum w:abstractNumId="15" w15:restartNumberingAfterBreak="0">
    <w:nsid w:val="352B6C36"/>
    <w:multiLevelType w:val="hybridMultilevel"/>
    <w:tmpl w:val="2474F3B4"/>
    <w:lvl w:ilvl="0" w:tplc="0C0A0001">
      <w:start w:val="1"/>
      <w:numFmt w:val="bullet"/>
      <w:lvlText w:val=""/>
      <w:lvlJc w:val="left"/>
      <w:pPr>
        <w:tabs>
          <w:tab w:val="num" w:pos="2835"/>
        </w:tabs>
        <w:ind w:left="2835" w:hanging="360"/>
      </w:pPr>
      <w:rPr>
        <w:rFonts w:ascii="Symbol" w:hAnsi="Symbol" w:hint="default"/>
      </w:rPr>
    </w:lvl>
    <w:lvl w:ilvl="1" w:tplc="5DC83AEC">
      <w:start w:val="1"/>
      <w:numFmt w:val="lowerLetter"/>
      <w:lvlText w:val="%2)"/>
      <w:lvlJc w:val="left"/>
      <w:pPr>
        <w:tabs>
          <w:tab w:val="num" w:pos="3555"/>
        </w:tabs>
        <w:ind w:left="3555" w:hanging="360"/>
      </w:pPr>
      <w:rPr>
        <w:rFonts w:cs="Times New Roman" w:hint="default"/>
      </w:rPr>
    </w:lvl>
    <w:lvl w:ilvl="2" w:tplc="0C0A0005" w:tentative="1">
      <w:start w:val="1"/>
      <w:numFmt w:val="bullet"/>
      <w:lvlText w:val=""/>
      <w:lvlJc w:val="left"/>
      <w:pPr>
        <w:tabs>
          <w:tab w:val="num" w:pos="4275"/>
        </w:tabs>
        <w:ind w:left="4275" w:hanging="360"/>
      </w:pPr>
      <w:rPr>
        <w:rFonts w:ascii="Wingdings" w:hAnsi="Wingdings" w:hint="default"/>
      </w:rPr>
    </w:lvl>
    <w:lvl w:ilvl="3" w:tplc="0C0A0001" w:tentative="1">
      <w:start w:val="1"/>
      <w:numFmt w:val="bullet"/>
      <w:lvlText w:val=""/>
      <w:lvlJc w:val="left"/>
      <w:pPr>
        <w:tabs>
          <w:tab w:val="num" w:pos="4995"/>
        </w:tabs>
        <w:ind w:left="4995" w:hanging="360"/>
      </w:pPr>
      <w:rPr>
        <w:rFonts w:ascii="Symbol" w:hAnsi="Symbol" w:hint="default"/>
      </w:rPr>
    </w:lvl>
    <w:lvl w:ilvl="4" w:tplc="0C0A0003" w:tentative="1">
      <w:start w:val="1"/>
      <w:numFmt w:val="bullet"/>
      <w:lvlText w:val="o"/>
      <w:lvlJc w:val="left"/>
      <w:pPr>
        <w:tabs>
          <w:tab w:val="num" w:pos="5715"/>
        </w:tabs>
        <w:ind w:left="5715" w:hanging="360"/>
      </w:pPr>
      <w:rPr>
        <w:rFonts w:ascii="Courier New" w:hAnsi="Courier New" w:hint="default"/>
      </w:rPr>
    </w:lvl>
    <w:lvl w:ilvl="5" w:tplc="0C0A0005" w:tentative="1">
      <w:start w:val="1"/>
      <w:numFmt w:val="bullet"/>
      <w:lvlText w:val=""/>
      <w:lvlJc w:val="left"/>
      <w:pPr>
        <w:tabs>
          <w:tab w:val="num" w:pos="6435"/>
        </w:tabs>
        <w:ind w:left="6435" w:hanging="360"/>
      </w:pPr>
      <w:rPr>
        <w:rFonts w:ascii="Wingdings" w:hAnsi="Wingdings" w:hint="default"/>
      </w:rPr>
    </w:lvl>
    <w:lvl w:ilvl="6" w:tplc="0C0A0001" w:tentative="1">
      <w:start w:val="1"/>
      <w:numFmt w:val="bullet"/>
      <w:lvlText w:val=""/>
      <w:lvlJc w:val="left"/>
      <w:pPr>
        <w:tabs>
          <w:tab w:val="num" w:pos="7155"/>
        </w:tabs>
        <w:ind w:left="7155" w:hanging="360"/>
      </w:pPr>
      <w:rPr>
        <w:rFonts w:ascii="Symbol" w:hAnsi="Symbol" w:hint="default"/>
      </w:rPr>
    </w:lvl>
    <w:lvl w:ilvl="7" w:tplc="0C0A0003" w:tentative="1">
      <w:start w:val="1"/>
      <w:numFmt w:val="bullet"/>
      <w:lvlText w:val="o"/>
      <w:lvlJc w:val="left"/>
      <w:pPr>
        <w:tabs>
          <w:tab w:val="num" w:pos="7875"/>
        </w:tabs>
        <w:ind w:left="7875" w:hanging="360"/>
      </w:pPr>
      <w:rPr>
        <w:rFonts w:ascii="Courier New" w:hAnsi="Courier New" w:hint="default"/>
      </w:rPr>
    </w:lvl>
    <w:lvl w:ilvl="8" w:tplc="0C0A0005" w:tentative="1">
      <w:start w:val="1"/>
      <w:numFmt w:val="bullet"/>
      <w:lvlText w:val=""/>
      <w:lvlJc w:val="left"/>
      <w:pPr>
        <w:tabs>
          <w:tab w:val="num" w:pos="8595"/>
        </w:tabs>
        <w:ind w:left="8595" w:hanging="360"/>
      </w:pPr>
      <w:rPr>
        <w:rFonts w:ascii="Wingdings" w:hAnsi="Wingdings" w:hint="default"/>
      </w:rPr>
    </w:lvl>
  </w:abstractNum>
  <w:abstractNum w:abstractNumId="16" w15:restartNumberingAfterBreak="0">
    <w:nsid w:val="3590084D"/>
    <w:multiLevelType w:val="hybridMultilevel"/>
    <w:tmpl w:val="18AAACE2"/>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7" w15:restartNumberingAfterBreak="0">
    <w:nsid w:val="398A306A"/>
    <w:multiLevelType w:val="hybridMultilevel"/>
    <w:tmpl w:val="316EC9A8"/>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C793EF0"/>
    <w:multiLevelType w:val="hybridMultilevel"/>
    <w:tmpl w:val="92AE9B38"/>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9" w15:restartNumberingAfterBreak="0">
    <w:nsid w:val="3E8943D4"/>
    <w:multiLevelType w:val="hybridMultilevel"/>
    <w:tmpl w:val="5ACA56CC"/>
    <w:lvl w:ilvl="0" w:tplc="0C0A0001">
      <w:start w:val="1"/>
      <w:numFmt w:val="bullet"/>
      <w:lvlText w:val=""/>
      <w:lvlJc w:val="left"/>
      <w:pPr>
        <w:tabs>
          <w:tab w:val="num" w:pos="2988"/>
        </w:tabs>
        <w:ind w:left="2988" w:hanging="360"/>
      </w:pPr>
      <w:rPr>
        <w:rFonts w:ascii="Symbol" w:hAnsi="Symbol" w:hint="default"/>
      </w:rPr>
    </w:lvl>
    <w:lvl w:ilvl="1" w:tplc="D2522F86">
      <w:start w:val="1"/>
      <w:numFmt w:val="lowerLetter"/>
      <w:lvlText w:val="%2)"/>
      <w:lvlJc w:val="left"/>
      <w:pPr>
        <w:tabs>
          <w:tab w:val="num" w:pos="3798"/>
        </w:tabs>
        <w:ind w:left="3798" w:hanging="450"/>
      </w:pPr>
      <w:rPr>
        <w:rFonts w:cs="Times New Roman" w:hint="default"/>
      </w:rPr>
    </w:lvl>
    <w:lvl w:ilvl="2" w:tplc="3B0CA9EC">
      <w:start w:val="1"/>
      <w:numFmt w:val="decimal"/>
      <w:lvlText w:val="%3."/>
      <w:lvlJc w:val="left"/>
      <w:pPr>
        <w:tabs>
          <w:tab w:val="num" w:pos="4473"/>
        </w:tabs>
        <w:ind w:left="4473" w:hanging="405"/>
      </w:pPr>
      <w:rPr>
        <w:rFonts w:cs="Times New Roman" w:hint="default"/>
        <w:b/>
      </w:rPr>
    </w:lvl>
    <w:lvl w:ilvl="3" w:tplc="0C0A0001" w:tentative="1">
      <w:start w:val="1"/>
      <w:numFmt w:val="bullet"/>
      <w:lvlText w:val=""/>
      <w:lvlJc w:val="left"/>
      <w:pPr>
        <w:tabs>
          <w:tab w:val="num" w:pos="5148"/>
        </w:tabs>
        <w:ind w:left="5148" w:hanging="360"/>
      </w:pPr>
      <w:rPr>
        <w:rFonts w:ascii="Symbol" w:hAnsi="Symbol" w:hint="default"/>
      </w:rPr>
    </w:lvl>
    <w:lvl w:ilvl="4" w:tplc="0C0A0003" w:tentative="1">
      <w:start w:val="1"/>
      <w:numFmt w:val="bullet"/>
      <w:lvlText w:val="o"/>
      <w:lvlJc w:val="left"/>
      <w:pPr>
        <w:tabs>
          <w:tab w:val="num" w:pos="5868"/>
        </w:tabs>
        <w:ind w:left="5868" w:hanging="360"/>
      </w:pPr>
      <w:rPr>
        <w:rFonts w:ascii="Courier New" w:hAnsi="Courier New" w:hint="default"/>
      </w:rPr>
    </w:lvl>
    <w:lvl w:ilvl="5" w:tplc="0C0A0005" w:tentative="1">
      <w:start w:val="1"/>
      <w:numFmt w:val="bullet"/>
      <w:lvlText w:val=""/>
      <w:lvlJc w:val="left"/>
      <w:pPr>
        <w:tabs>
          <w:tab w:val="num" w:pos="6588"/>
        </w:tabs>
        <w:ind w:left="6588" w:hanging="360"/>
      </w:pPr>
      <w:rPr>
        <w:rFonts w:ascii="Wingdings" w:hAnsi="Wingdings" w:hint="default"/>
      </w:rPr>
    </w:lvl>
    <w:lvl w:ilvl="6" w:tplc="0C0A0001" w:tentative="1">
      <w:start w:val="1"/>
      <w:numFmt w:val="bullet"/>
      <w:lvlText w:val=""/>
      <w:lvlJc w:val="left"/>
      <w:pPr>
        <w:tabs>
          <w:tab w:val="num" w:pos="7308"/>
        </w:tabs>
        <w:ind w:left="7308" w:hanging="360"/>
      </w:pPr>
      <w:rPr>
        <w:rFonts w:ascii="Symbol" w:hAnsi="Symbol" w:hint="default"/>
      </w:rPr>
    </w:lvl>
    <w:lvl w:ilvl="7" w:tplc="0C0A0003" w:tentative="1">
      <w:start w:val="1"/>
      <w:numFmt w:val="bullet"/>
      <w:lvlText w:val="o"/>
      <w:lvlJc w:val="left"/>
      <w:pPr>
        <w:tabs>
          <w:tab w:val="num" w:pos="8028"/>
        </w:tabs>
        <w:ind w:left="8028" w:hanging="360"/>
      </w:pPr>
      <w:rPr>
        <w:rFonts w:ascii="Courier New" w:hAnsi="Courier New" w:hint="default"/>
      </w:rPr>
    </w:lvl>
    <w:lvl w:ilvl="8" w:tplc="0C0A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4098582D"/>
    <w:multiLevelType w:val="multilevel"/>
    <w:tmpl w:val="F0B025F4"/>
    <w:lvl w:ilvl="0">
      <w:start w:val="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884"/>
        </w:tabs>
        <w:ind w:left="884" w:hanging="600"/>
      </w:pPr>
      <w:rPr>
        <w:rFonts w:cs="Times New Roman" w:hint="default"/>
      </w:rPr>
    </w:lvl>
    <w:lvl w:ilvl="2">
      <w:start w:val="1"/>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572"/>
        </w:tabs>
        <w:ind w:left="1572" w:hanging="72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500"/>
        </w:tabs>
        <w:ind w:left="2500" w:hanging="108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428"/>
        </w:tabs>
        <w:ind w:left="3428" w:hanging="144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21" w15:restartNumberingAfterBreak="0">
    <w:nsid w:val="41E7041B"/>
    <w:multiLevelType w:val="hybridMultilevel"/>
    <w:tmpl w:val="6438382C"/>
    <w:lvl w:ilvl="0" w:tplc="0C0A0003">
      <w:start w:val="1"/>
      <w:numFmt w:val="bullet"/>
      <w:lvlText w:val="o"/>
      <w:lvlJc w:val="left"/>
      <w:pPr>
        <w:tabs>
          <w:tab w:val="num" w:pos="780"/>
        </w:tabs>
        <w:ind w:left="780" w:hanging="360"/>
      </w:pPr>
      <w:rPr>
        <w:rFonts w:ascii="Courier New" w:hAnsi="Courier New"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2" w15:restartNumberingAfterBreak="0">
    <w:nsid w:val="4E9E4C05"/>
    <w:multiLevelType w:val="hybridMultilevel"/>
    <w:tmpl w:val="2286EEBA"/>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55D359BF"/>
    <w:multiLevelType w:val="hybridMultilevel"/>
    <w:tmpl w:val="6292E818"/>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5C5F77AA"/>
    <w:multiLevelType w:val="hybridMultilevel"/>
    <w:tmpl w:val="BD68F43E"/>
    <w:lvl w:ilvl="0" w:tplc="0C0A000F">
      <w:start w:val="5"/>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D2A615A"/>
    <w:multiLevelType w:val="hybridMultilevel"/>
    <w:tmpl w:val="F642FA86"/>
    <w:lvl w:ilvl="0" w:tplc="02302472">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5504D1"/>
    <w:multiLevelType w:val="hybridMultilevel"/>
    <w:tmpl w:val="D95E936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17A52DC"/>
    <w:multiLevelType w:val="hybridMultilevel"/>
    <w:tmpl w:val="0FE4E280"/>
    <w:lvl w:ilvl="0" w:tplc="0C0A0001">
      <w:start w:val="1"/>
      <w:numFmt w:val="bullet"/>
      <w:lvlText w:val=""/>
      <w:lvlJc w:val="left"/>
      <w:pPr>
        <w:tabs>
          <w:tab w:val="num" w:pos="2291"/>
        </w:tabs>
        <w:ind w:left="2291" w:hanging="360"/>
      </w:pPr>
      <w:rPr>
        <w:rFonts w:ascii="Symbol" w:hAnsi="Symbol" w:hint="default"/>
      </w:rPr>
    </w:lvl>
    <w:lvl w:ilvl="1" w:tplc="0C0A0003" w:tentative="1">
      <w:start w:val="1"/>
      <w:numFmt w:val="bullet"/>
      <w:lvlText w:val="o"/>
      <w:lvlJc w:val="left"/>
      <w:pPr>
        <w:tabs>
          <w:tab w:val="num" w:pos="3011"/>
        </w:tabs>
        <w:ind w:left="3011" w:hanging="360"/>
      </w:pPr>
      <w:rPr>
        <w:rFonts w:ascii="Courier New" w:hAnsi="Courier New" w:hint="default"/>
      </w:rPr>
    </w:lvl>
    <w:lvl w:ilvl="2" w:tplc="0C0A0005" w:tentative="1">
      <w:start w:val="1"/>
      <w:numFmt w:val="bullet"/>
      <w:lvlText w:val=""/>
      <w:lvlJc w:val="left"/>
      <w:pPr>
        <w:tabs>
          <w:tab w:val="num" w:pos="3731"/>
        </w:tabs>
        <w:ind w:left="3731" w:hanging="360"/>
      </w:pPr>
      <w:rPr>
        <w:rFonts w:ascii="Wingdings" w:hAnsi="Wingdings" w:hint="default"/>
      </w:rPr>
    </w:lvl>
    <w:lvl w:ilvl="3" w:tplc="0C0A0001" w:tentative="1">
      <w:start w:val="1"/>
      <w:numFmt w:val="bullet"/>
      <w:lvlText w:val=""/>
      <w:lvlJc w:val="left"/>
      <w:pPr>
        <w:tabs>
          <w:tab w:val="num" w:pos="4451"/>
        </w:tabs>
        <w:ind w:left="4451" w:hanging="360"/>
      </w:pPr>
      <w:rPr>
        <w:rFonts w:ascii="Symbol" w:hAnsi="Symbol" w:hint="default"/>
      </w:rPr>
    </w:lvl>
    <w:lvl w:ilvl="4" w:tplc="0C0A0003" w:tentative="1">
      <w:start w:val="1"/>
      <w:numFmt w:val="bullet"/>
      <w:lvlText w:val="o"/>
      <w:lvlJc w:val="left"/>
      <w:pPr>
        <w:tabs>
          <w:tab w:val="num" w:pos="5171"/>
        </w:tabs>
        <w:ind w:left="5171" w:hanging="360"/>
      </w:pPr>
      <w:rPr>
        <w:rFonts w:ascii="Courier New" w:hAnsi="Courier New" w:hint="default"/>
      </w:rPr>
    </w:lvl>
    <w:lvl w:ilvl="5" w:tplc="0C0A0005" w:tentative="1">
      <w:start w:val="1"/>
      <w:numFmt w:val="bullet"/>
      <w:lvlText w:val=""/>
      <w:lvlJc w:val="left"/>
      <w:pPr>
        <w:tabs>
          <w:tab w:val="num" w:pos="5891"/>
        </w:tabs>
        <w:ind w:left="5891" w:hanging="360"/>
      </w:pPr>
      <w:rPr>
        <w:rFonts w:ascii="Wingdings" w:hAnsi="Wingdings" w:hint="default"/>
      </w:rPr>
    </w:lvl>
    <w:lvl w:ilvl="6" w:tplc="0C0A0001" w:tentative="1">
      <w:start w:val="1"/>
      <w:numFmt w:val="bullet"/>
      <w:lvlText w:val=""/>
      <w:lvlJc w:val="left"/>
      <w:pPr>
        <w:tabs>
          <w:tab w:val="num" w:pos="6611"/>
        </w:tabs>
        <w:ind w:left="6611" w:hanging="360"/>
      </w:pPr>
      <w:rPr>
        <w:rFonts w:ascii="Symbol" w:hAnsi="Symbol" w:hint="default"/>
      </w:rPr>
    </w:lvl>
    <w:lvl w:ilvl="7" w:tplc="0C0A0003" w:tentative="1">
      <w:start w:val="1"/>
      <w:numFmt w:val="bullet"/>
      <w:lvlText w:val="o"/>
      <w:lvlJc w:val="left"/>
      <w:pPr>
        <w:tabs>
          <w:tab w:val="num" w:pos="7331"/>
        </w:tabs>
        <w:ind w:left="7331" w:hanging="360"/>
      </w:pPr>
      <w:rPr>
        <w:rFonts w:ascii="Courier New" w:hAnsi="Courier New" w:hint="default"/>
      </w:rPr>
    </w:lvl>
    <w:lvl w:ilvl="8" w:tplc="0C0A0005" w:tentative="1">
      <w:start w:val="1"/>
      <w:numFmt w:val="bullet"/>
      <w:lvlText w:val=""/>
      <w:lvlJc w:val="left"/>
      <w:pPr>
        <w:tabs>
          <w:tab w:val="num" w:pos="8051"/>
        </w:tabs>
        <w:ind w:left="8051" w:hanging="360"/>
      </w:pPr>
      <w:rPr>
        <w:rFonts w:ascii="Wingdings" w:hAnsi="Wingdings" w:hint="default"/>
      </w:rPr>
    </w:lvl>
  </w:abstractNum>
  <w:abstractNum w:abstractNumId="28" w15:restartNumberingAfterBreak="0">
    <w:nsid w:val="6285556B"/>
    <w:multiLevelType w:val="hybridMultilevel"/>
    <w:tmpl w:val="42DE9D2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62B87502"/>
    <w:multiLevelType w:val="hybridMultilevel"/>
    <w:tmpl w:val="4A76138A"/>
    <w:lvl w:ilvl="0" w:tplc="0C0A0001">
      <w:start w:val="1"/>
      <w:numFmt w:val="bullet"/>
      <w:lvlText w:val=""/>
      <w:lvlJc w:val="left"/>
      <w:pPr>
        <w:tabs>
          <w:tab w:val="num" w:pos="2055"/>
        </w:tabs>
        <w:ind w:left="2055" w:hanging="360"/>
      </w:pPr>
      <w:rPr>
        <w:rFonts w:ascii="Symbol" w:hAnsi="Symbol" w:hint="default"/>
      </w:rPr>
    </w:lvl>
    <w:lvl w:ilvl="1" w:tplc="0C0A0003" w:tentative="1">
      <w:start w:val="1"/>
      <w:numFmt w:val="bullet"/>
      <w:lvlText w:val="o"/>
      <w:lvlJc w:val="left"/>
      <w:pPr>
        <w:tabs>
          <w:tab w:val="num" w:pos="2775"/>
        </w:tabs>
        <w:ind w:left="2775" w:hanging="360"/>
      </w:pPr>
      <w:rPr>
        <w:rFonts w:ascii="Courier New" w:hAnsi="Courier New" w:hint="default"/>
      </w:rPr>
    </w:lvl>
    <w:lvl w:ilvl="2" w:tplc="0C0A0005" w:tentative="1">
      <w:start w:val="1"/>
      <w:numFmt w:val="bullet"/>
      <w:lvlText w:val=""/>
      <w:lvlJc w:val="left"/>
      <w:pPr>
        <w:tabs>
          <w:tab w:val="num" w:pos="3495"/>
        </w:tabs>
        <w:ind w:left="3495" w:hanging="360"/>
      </w:pPr>
      <w:rPr>
        <w:rFonts w:ascii="Wingdings" w:hAnsi="Wingdings" w:hint="default"/>
      </w:rPr>
    </w:lvl>
    <w:lvl w:ilvl="3" w:tplc="0C0A0001" w:tentative="1">
      <w:start w:val="1"/>
      <w:numFmt w:val="bullet"/>
      <w:lvlText w:val=""/>
      <w:lvlJc w:val="left"/>
      <w:pPr>
        <w:tabs>
          <w:tab w:val="num" w:pos="4215"/>
        </w:tabs>
        <w:ind w:left="4215" w:hanging="360"/>
      </w:pPr>
      <w:rPr>
        <w:rFonts w:ascii="Symbol" w:hAnsi="Symbol" w:hint="default"/>
      </w:rPr>
    </w:lvl>
    <w:lvl w:ilvl="4" w:tplc="0C0A0003" w:tentative="1">
      <w:start w:val="1"/>
      <w:numFmt w:val="bullet"/>
      <w:lvlText w:val="o"/>
      <w:lvlJc w:val="left"/>
      <w:pPr>
        <w:tabs>
          <w:tab w:val="num" w:pos="4935"/>
        </w:tabs>
        <w:ind w:left="4935" w:hanging="360"/>
      </w:pPr>
      <w:rPr>
        <w:rFonts w:ascii="Courier New" w:hAnsi="Courier New" w:hint="default"/>
      </w:rPr>
    </w:lvl>
    <w:lvl w:ilvl="5" w:tplc="0C0A0005" w:tentative="1">
      <w:start w:val="1"/>
      <w:numFmt w:val="bullet"/>
      <w:lvlText w:val=""/>
      <w:lvlJc w:val="left"/>
      <w:pPr>
        <w:tabs>
          <w:tab w:val="num" w:pos="5655"/>
        </w:tabs>
        <w:ind w:left="5655" w:hanging="360"/>
      </w:pPr>
      <w:rPr>
        <w:rFonts w:ascii="Wingdings" w:hAnsi="Wingdings" w:hint="default"/>
      </w:rPr>
    </w:lvl>
    <w:lvl w:ilvl="6" w:tplc="0C0A0001" w:tentative="1">
      <w:start w:val="1"/>
      <w:numFmt w:val="bullet"/>
      <w:lvlText w:val=""/>
      <w:lvlJc w:val="left"/>
      <w:pPr>
        <w:tabs>
          <w:tab w:val="num" w:pos="6375"/>
        </w:tabs>
        <w:ind w:left="6375" w:hanging="360"/>
      </w:pPr>
      <w:rPr>
        <w:rFonts w:ascii="Symbol" w:hAnsi="Symbol" w:hint="default"/>
      </w:rPr>
    </w:lvl>
    <w:lvl w:ilvl="7" w:tplc="0C0A0003" w:tentative="1">
      <w:start w:val="1"/>
      <w:numFmt w:val="bullet"/>
      <w:lvlText w:val="o"/>
      <w:lvlJc w:val="left"/>
      <w:pPr>
        <w:tabs>
          <w:tab w:val="num" w:pos="7095"/>
        </w:tabs>
        <w:ind w:left="7095" w:hanging="360"/>
      </w:pPr>
      <w:rPr>
        <w:rFonts w:ascii="Courier New" w:hAnsi="Courier New" w:hint="default"/>
      </w:rPr>
    </w:lvl>
    <w:lvl w:ilvl="8" w:tplc="0C0A0005" w:tentative="1">
      <w:start w:val="1"/>
      <w:numFmt w:val="bullet"/>
      <w:lvlText w:val=""/>
      <w:lvlJc w:val="left"/>
      <w:pPr>
        <w:tabs>
          <w:tab w:val="num" w:pos="7815"/>
        </w:tabs>
        <w:ind w:left="7815" w:hanging="360"/>
      </w:pPr>
      <w:rPr>
        <w:rFonts w:ascii="Wingdings" w:hAnsi="Wingdings" w:hint="default"/>
      </w:rPr>
    </w:lvl>
  </w:abstractNum>
  <w:abstractNum w:abstractNumId="30" w15:restartNumberingAfterBreak="0">
    <w:nsid w:val="675F057A"/>
    <w:multiLevelType w:val="hybridMultilevel"/>
    <w:tmpl w:val="75AA75B2"/>
    <w:lvl w:ilvl="0" w:tplc="D2522F86">
      <w:start w:val="1"/>
      <w:numFmt w:val="lowerLetter"/>
      <w:lvlText w:val="%1)"/>
      <w:lvlJc w:val="left"/>
      <w:pPr>
        <w:tabs>
          <w:tab w:val="num" w:pos="2152"/>
        </w:tabs>
        <w:ind w:left="2152" w:hanging="450"/>
      </w:pPr>
      <w:rPr>
        <w:rFonts w:cs="Times New Roman" w:hint="default"/>
      </w:rPr>
    </w:lvl>
    <w:lvl w:ilvl="1" w:tplc="0C0A0001">
      <w:start w:val="1"/>
      <w:numFmt w:val="bullet"/>
      <w:lvlText w:val=""/>
      <w:lvlJc w:val="left"/>
      <w:pPr>
        <w:tabs>
          <w:tab w:val="num" w:pos="2291"/>
        </w:tabs>
        <w:ind w:left="2291" w:hanging="360"/>
      </w:pPr>
      <w:rPr>
        <w:rFonts w:ascii="Symbol" w:hAnsi="Symbol" w:hint="default"/>
      </w:rPr>
    </w:lvl>
    <w:lvl w:ilvl="2" w:tplc="0C0A001B" w:tentative="1">
      <w:start w:val="1"/>
      <w:numFmt w:val="lowerRoman"/>
      <w:lvlText w:val="%3."/>
      <w:lvlJc w:val="right"/>
      <w:pPr>
        <w:tabs>
          <w:tab w:val="num" w:pos="3011"/>
        </w:tabs>
        <w:ind w:left="3011" w:hanging="180"/>
      </w:pPr>
      <w:rPr>
        <w:rFonts w:cs="Times New Roman"/>
      </w:rPr>
    </w:lvl>
    <w:lvl w:ilvl="3" w:tplc="0C0A000F" w:tentative="1">
      <w:start w:val="1"/>
      <w:numFmt w:val="decimal"/>
      <w:lvlText w:val="%4."/>
      <w:lvlJc w:val="left"/>
      <w:pPr>
        <w:tabs>
          <w:tab w:val="num" w:pos="3731"/>
        </w:tabs>
        <w:ind w:left="3731" w:hanging="360"/>
      </w:pPr>
      <w:rPr>
        <w:rFonts w:cs="Times New Roman"/>
      </w:rPr>
    </w:lvl>
    <w:lvl w:ilvl="4" w:tplc="0C0A0019" w:tentative="1">
      <w:start w:val="1"/>
      <w:numFmt w:val="lowerLetter"/>
      <w:lvlText w:val="%5."/>
      <w:lvlJc w:val="left"/>
      <w:pPr>
        <w:tabs>
          <w:tab w:val="num" w:pos="4451"/>
        </w:tabs>
        <w:ind w:left="4451" w:hanging="360"/>
      </w:pPr>
      <w:rPr>
        <w:rFonts w:cs="Times New Roman"/>
      </w:rPr>
    </w:lvl>
    <w:lvl w:ilvl="5" w:tplc="0C0A001B" w:tentative="1">
      <w:start w:val="1"/>
      <w:numFmt w:val="lowerRoman"/>
      <w:lvlText w:val="%6."/>
      <w:lvlJc w:val="right"/>
      <w:pPr>
        <w:tabs>
          <w:tab w:val="num" w:pos="5171"/>
        </w:tabs>
        <w:ind w:left="5171" w:hanging="180"/>
      </w:pPr>
      <w:rPr>
        <w:rFonts w:cs="Times New Roman"/>
      </w:rPr>
    </w:lvl>
    <w:lvl w:ilvl="6" w:tplc="0C0A000F" w:tentative="1">
      <w:start w:val="1"/>
      <w:numFmt w:val="decimal"/>
      <w:lvlText w:val="%7."/>
      <w:lvlJc w:val="left"/>
      <w:pPr>
        <w:tabs>
          <w:tab w:val="num" w:pos="5891"/>
        </w:tabs>
        <w:ind w:left="5891" w:hanging="360"/>
      </w:pPr>
      <w:rPr>
        <w:rFonts w:cs="Times New Roman"/>
      </w:rPr>
    </w:lvl>
    <w:lvl w:ilvl="7" w:tplc="0C0A0019" w:tentative="1">
      <w:start w:val="1"/>
      <w:numFmt w:val="lowerLetter"/>
      <w:lvlText w:val="%8."/>
      <w:lvlJc w:val="left"/>
      <w:pPr>
        <w:tabs>
          <w:tab w:val="num" w:pos="6611"/>
        </w:tabs>
        <w:ind w:left="6611" w:hanging="360"/>
      </w:pPr>
      <w:rPr>
        <w:rFonts w:cs="Times New Roman"/>
      </w:rPr>
    </w:lvl>
    <w:lvl w:ilvl="8" w:tplc="0C0A001B" w:tentative="1">
      <w:start w:val="1"/>
      <w:numFmt w:val="lowerRoman"/>
      <w:lvlText w:val="%9."/>
      <w:lvlJc w:val="right"/>
      <w:pPr>
        <w:tabs>
          <w:tab w:val="num" w:pos="7331"/>
        </w:tabs>
        <w:ind w:left="7331" w:hanging="180"/>
      </w:pPr>
      <w:rPr>
        <w:rFonts w:cs="Times New Roman"/>
      </w:rPr>
    </w:lvl>
  </w:abstractNum>
  <w:abstractNum w:abstractNumId="31" w15:restartNumberingAfterBreak="0">
    <w:nsid w:val="6AE05A63"/>
    <w:multiLevelType w:val="hybridMultilevel"/>
    <w:tmpl w:val="AB509D9A"/>
    <w:lvl w:ilvl="0" w:tplc="0C0A0001">
      <w:start w:val="1"/>
      <w:numFmt w:val="bullet"/>
      <w:lvlText w:val=""/>
      <w:lvlJc w:val="left"/>
      <w:pPr>
        <w:tabs>
          <w:tab w:val="num" w:pos="1996"/>
        </w:tabs>
        <w:ind w:left="1996" w:hanging="360"/>
      </w:pPr>
      <w:rPr>
        <w:rFonts w:ascii="Symbol" w:hAnsi="Symbol" w:hint="default"/>
      </w:rPr>
    </w:lvl>
    <w:lvl w:ilvl="1" w:tplc="0C0A0003" w:tentative="1">
      <w:start w:val="1"/>
      <w:numFmt w:val="bullet"/>
      <w:lvlText w:val="o"/>
      <w:lvlJc w:val="left"/>
      <w:pPr>
        <w:tabs>
          <w:tab w:val="num" w:pos="2716"/>
        </w:tabs>
        <w:ind w:left="2716" w:hanging="360"/>
      </w:pPr>
      <w:rPr>
        <w:rFonts w:ascii="Courier New" w:hAnsi="Courier New" w:hint="default"/>
      </w:rPr>
    </w:lvl>
    <w:lvl w:ilvl="2" w:tplc="0C0A0005" w:tentative="1">
      <w:start w:val="1"/>
      <w:numFmt w:val="bullet"/>
      <w:lvlText w:val=""/>
      <w:lvlJc w:val="left"/>
      <w:pPr>
        <w:tabs>
          <w:tab w:val="num" w:pos="3436"/>
        </w:tabs>
        <w:ind w:left="3436" w:hanging="360"/>
      </w:pPr>
      <w:rPr>
        <w:rFonts w:ascii="Wingdings" w:hAnsi="Wingdings" w:hint="default"/>
      </w:rPr>
    </w:lvl>
    <w:lvl w:ilvl="3" w:tplc="0C0A0001" w:tentative="1">
      <w:start w:val="1"/>
      <w:numFmt w:val="bullet"/>
      <w:lvlText w:val=""/>
      <w:lvlJc w:val="left"/>
      <w:pPr>
        <w:tabs>
          <w:tab w:val="num" w:pos="4156"/>
        </w:tabs>
        <w:ind w:left="4156" w:hanging="360"/>
      </w:pPr>
      <w:rPr>
        <w:rFonts w:ascii="Symbol" w:hAnsi="Symbol" w:hint="default"/>
      </w:rPr>
    </w:lvl>
    <w:lvl w:ilvl="4" w:tplc="0C0A0003" w:tentative="1">
      <w:start w:val="1"/>
      <w:numFmt w:val="bullet"/>
      <w:lvlText w:val="o"/>
      <w:lvlJc w:val="left"/>
      <w:pPr>
        <w:tabs>
          <w:tab w:val="num" w:pos="4876"/>
        </w:tabs>
        <w:ind w:left="4876" w:hanging="360"/>
      </w:pPr>
      <w:rPr>
        <w:rFonts w:ascii="Courier New" w:hAnsi="Courier New" w:hint="default"/>
      </w:rPr>
    </w:lvl>
    <w:lvl w:ilvl="5" w:tplc="0C0A0005" w:tentative="1">
      <w:start w:val="1"/>
      <w:numFmt w:val="bullet"/>
      <w:lvlText w:val=""/>
      <w:lvlJc w:val="left"/>
      <w:pPr>
        <w:tabs>
          <w:tab w:val="num" w:pos="5596"/>
        </w:tabs>
        <w:ind w:left="5596" w:hanging="360"/>
      </w:pPr>
      <w:rPr>
        <w:rFonts w:ascii="Wingdings" w:hAnsi="Wingdings" w:hint="default"/>
      </w:rPr>
    </w:lvl>
    <w:lvl w:ilvl="6" w:tplc="0C0A0001" w:tentative="1">
      <w:start w:val="1"/>
      <w:numFmt w:val="bullet"/>
      <w:lvlText w:val=""/>
      <w:lvlJc w:val="left"/>
      <w:pPr>
        <w:tabs>
          <w:tab w:val="num" w:pos="6316"/>
        </w:tabs>
        <w:ind w:left="6316" w:hanging="360"/>
      </w:pPr>
      <w:rPr>
        <w:rFonts w:ascii="Symbol" w:hAnsi="Symbol" w:hint="default"/>
      </w:rPr>
    </w:lvl>
    <w:lvl w:ilvl="7" w:tplc="0C0A0003" w:tentative="1">
      <w:start w:val="1"/>
      <w:numFmt w:val="bullet"/>
      <w:lvlText w:val="o"/>
      <w:lvlJc w:val="left"/>
      <w:pPr>
        <w:tabs>
          <w:tab w:val="num" w:pos="7036"/>
        </w:tabs>
        <w:ind w:left="7036" w:hanging="360"/>
      </w:pPr>
      <w:rPr>
        <w:rFonts w:ascii="Courier New" w:hAnsi="Courier New" w:hint="default"/>
      </w:rPr>
    </w:lvl>
    <w:lvl w:ilvl="8" w:tplc="0C0A0005" w:tentative="1">
      <w:start w:val="1"/>
      <w:numFmt w:val="bullet"/>
      <w:lvlText w:val=""/>
      <w:lvlJc w:val="left"/>
      <w:pPr>
        <w:tabs>
          <w:tab w:val="num" w:pos="7756"/>
        </w:tabs>
        <w:ind w:left="7756" w:hanging="360"/>
      </w:pPr>
      <w:rPr>
        <w:rFonts w:ascii="Wingdings" w:hAnsi="Wingdings" w:hint="default"/>
      </w:rPr>
    </w:lvl>
  </w:abstractNum>
  <w:abstractNum w:abstractNumId="32" w15:restartNumberingAfterBreak="0">
    <w:nsid w:val="6D1D34DC"/>
    <w:multiLevelType w:val="hybridMultilevel"/>
    <w:tmpl w:val="E326A638"/>
    <w:lvl w:ilvl="0" w:tplc="8A183010">
      <w:start w:val="1"/>
      <w:numFmt w:val="lowerLetter"/>
      <w:lvlText w:val="%1)"/>
      <w:lvlJc w:val="left"/>
      <w:pPr>
        <w:tabs>
          <w:tab w:val="num" w:pos="825"/>
        </w:tabs>
        <w:ind w:left="825" w:hanging="465"/>
      </w:pPr>
      <w:rPr>
        <w:rFonts w:cs="Times New Roman" w:hint="default"/>
      </w:rPr>
    </w:lvl>
    <w:lvl w:ilvl="1" w:tplc="24E86422">
      <w:start w:val="1"/>
      <w:numFmt w:val="lowerLetter"/>
      <w:lvlText w:val="%2)"/>
      <w:lvlJc w:val="left"/>
      <w:pPr>
        <w:tabs>
          <w:tab w:val="num" w:pos="1470"/>
        </w:tabs>
        <w:ind w:left="1470" w:hanging="39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EB14746"/>
    <w:multiLevelType w:val="hybridMultilevel"/>
    <w:tmpl w:val="1804C354"/>
    <w:lvl w:ilvl="0" w:tplc="0C0A0001">
      <w:start w:val="1"/>
      <w:numFmt w:val="bullet"/>
      <w:lvlText w:val=""/>
      <w:lvlJc w:val="left"/>
      <w:pPr>
        <w:tabs>
          <w:tab w:val="num" w:pos="2988"/>
        </w:tabs>
        <w:ind w:left="2988" w:hanging="360"/>
      </w:pPr>
      <w:rPr>
        <w:rFonts w:ascii="Symbol" w:hAnsi="Symbol" w:hint="default"/>
      </w:rPr>
    </w:lvl>
    <w:lvl w:ilvl="1" w:tplc="0C0A0003" w:tentative="1">
      <w:start w:val="1"/>
      <w:numFmt w:val="bullet"/>
      <w:lvlText w:val="o"/>
      <w:lvlJc w:val="left"/>
      <w:pPr>
        <w:tabs>
          <w:tab w:val="num" w:pos="3708"/>
        </w:tabs>
        <w:ind w:left="3708" w:hanging="360"/>
      </w:pPr>
      <w:rPr>
        <w:rFonts w:ascii="Courier New" w:hAnsi="Courier New" w:hint="default"/>
      </w:rPr>
    </w:lvl>
    <w:lvl w:ilvl="2" w:tplc="0C0A0005" w:tentative="1">
      <w:start w:val="1"/>
      <w:numFmt w:val="bullet"/>
      <w:lvlText w:val=""/>
      <w:lvlJc w:val="left"/>
      <w:pPr>
        <w:tabs>
          <w:tab w:val="num" w:pos="4428"/>
        </w:tabs>
        <w:ind w:left="4428" w:hanging="360"/>
      </w:pPr>
      <w:rPr>
        <w:rFonts w:ascii="Wingdings" w:hAnsi="Wingdings" w:hint="default"/>
      </w:rPr>
    </w:lvl>
    <w:lvl w:ilvl="3" w:tplc="0C0A0001" w:tentative="1">
      <w:start w:val="1"/>
      <w:numFmt w:val="bullet"/>
      <w:lvlText w:val=""/>
      <w:lvlJc w:val="left"/>
      <w:pPr>
        <w:tabs>
          <w:tab w:val="num" w:pos="5148"/>
        </w:tabs>
        <w:ind w:left="5148" w:hanging="360"/>
      </w:pPr>
      <w:rPr>
        <w:rFonts w:ascii="Symbol" w:hAnsi="Symbol" w:hint="default"/>
      </w:rPr>
    </w:lvl>
    <w:lvl w:ilvl="4" w:tplc="0C0A0003" w:tentative="1">
      <w:start w:val="1"/>
      <w:numFmt w:val="bullet"/>
      <w:lvlText w:val="o"/>
      <w:lvlJc w:val="left"/>
      <w:pPr>
        <w:tabs>
          <w:tab w:val="num" w:pos="5868"/>
        </w:tabs>
        <w:ind w:left="5868" w:hanging="360"/>
      </w:pPr>
      <w:rPr>
        <w:rFonts w:ascii="Courier New" w:hAnsi="Courier New" w:hint="default"/>
      </w:rPr>
    </w:lvl>
    <w:lvl w:ilvl="5" w:tplc="0C0A0005" w:tentative="1">
      <w:start w:val="1"/>
      <w:numFmt w:val="bullet"/>
      <w:lvlText w:val=""/>
      <w:lvlJc w:val="left"/>
      <w:pPr>
        <w:tabs>
          <w:tab w:val="num" w:pos="6588"/>
        </w:tabs>
        <w:ind w:left="6588" w:hanging="360"/>
      </w:pPr>
      <w:rPr>
        <w:rFonts w:ascii="Wingdings" w:hAnsi="Wingdings" w:hint="default"/>
      </w:rPr>
    </w:lvl>
    <w:lvl w:ilvl="6" w:tplc="0C0A0001" w:tentative="1">
      <w:start w:val="1"/>
      <w:numFmt w:val="bullet"/>
      <w:lvlText w:val=""/>
      <w:lvlJc w:val="left"/>
      <w:pPr>
        <w:tabs>
          <w:tab w:val="num" w:pos="7308"/>
        </w:tabs>
        <w:ind w:left="7308" w:hanging="360"/>
      </w:pPr>
      <w:rPr>
        <w:rFonts w:ascii="Symbol" w:hAnsi="Symbol" w:hint="default"/>
      </w:rPr>
    </w:lvl>
    <w:lvl w:ilvl="7" w:tplc="0C0A0003" w:tentative="1">
      <w:start w:val="1"/>
      <w:numFmt w:val="bullet"/>
      <w:lvlText w:val="o"/>
      <w:lvlJc w:val="left"/>
      <w:pPr>
        <w:tabs>
          <w:tab w:val="num" w:pos="8028"/>
        </w:tabs>
        <w:ind w:left="8028" w:hanging="360"/>
      </w:pPr>
      <w:rPr>
        <w:rFonts w:ascii="Courier New" w:hAnsi="Courier New" w:hint="default"/>
      </w:rPr>
    </w:lvl>
    <w:lvl w:ilvl="8" w:tplc="0C0A0005" w:tentative="1">
      <w:start w:val="1"/>
      <w:numFmt w:val="bullet"/>
      <w:lvlText w:val=""/>
      <w:lvlJc w:val="left"/>
      <w:pPr>
        <w:tabs>
          <w:tab w:val="num" w:pos="8748"/>
        </w:tabs>
        <w:ind w:left="8748" w:hanging="360"/>
      </w:pPr>
      <w:rPr>
        <w:rFonts w:ascii="Wingdings" w:hAnsi="Wingdings" w:hint="default"/>
      </w:rPr>
    </w:lvl>
  </w:abstractNum>
  <w:abstractNum w:abstractNumId="34" w15:restartNumberingAfterBreak="0">
    <w:nsid w:val="72A4532F"/>
    <w:multiLevelType w:val="hybridMultilevel"/>
    <w:tmpl w:val="DEA63650"/>
    <w:lvl w:ilvl="0" w:tplc="D2522F86">
      <w:start w:val="1"/>
      <w:numFmt w:val="lowerLetter"/>
      <w:lvlText w:val="%1)"/>
      <w:lvlJc w:val="left"/>
      <w:pPr>
        <w:tabs>
          <w:tab w:val="num" w:pos="1301"/>
        </w:tabs>
        <w:ind w:left="1301" w:hanging="450"/>
      </w:pPr>
      <w:rPr>
        <w:rFonts w:cs="Times New Roman" w:hint="default"/>
      </w:rPr>
    </w:lvl>
    <w:lvl w:ilvl="1" w:tplc="2A78942A">
      <w:start w:val="1"/>
      <w:numFmt w:val="decimal"/>
      <w:lvlText w:val="%2."/>
      <w:lvlJc w:val="left"/>
      <w:pPr>
        <w:tabs>
          <w:tab w:val="num" w:pos="2141"/>
        </w:tabs>
        <w:ind w:left="2141" w:hanging="570"/>
      </w:pPr>
      <w:rPr>
        <w:rFonts w:cs="Times New Roman"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5" w15:restartNumberingAfterBreak="0">
    <w:nsid w:val="73392BB9"/>
    <w:multiLevelType w:val="hybridMultilevel"/>
    <w:tmpl w:val="0CD00540"/>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36" w15:restartNumberingAfterBreak="0">
    <w:nsid w:val="74BD351D"/>
    <w:multiLevelType w:val="multilevel"/>
    <w:tmpl w:val="0C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797848F5"/>
    <w:multiLevelType w:val="hybridMultilevel"/>
    <w:tmpl w:val="F572D720"/>
    <w:lvl w:ilvl="0" w:tplc="5DC83AEC">
      <w:start w:val="1"/>
      <w:numFmt w:val="lowerLetter"/>
      <w:lvlText w:val="%1)"/>
      <w:lvlJc w:val="left"/>
      <w:pPr>
        <w:tabs>
          <w:tab w:val="num" w:pos="1211"/>
        </w:tabs>
        <w:ind w:left="1211" w:hanging="360"/>
      </w:pPr>
      <w:rPr>
        <w:rFonts w:cs="Times New Roman" w:hint="default"/>
      </w:rPr>
    </w:lvl>
    <w:lvl w:ilvl="1" w:tplc="7B68DC0E">
      <w:start w:val="1"/>
      <w:numFmt w:val="decimal"/>
      <w:lvlText w:val="%2."/>
      <w:lvlJc w:val="left"/>
      <w:pPr>
        <w:tabs>
          <w:tab w:val="num" w:pos="2201"/>
        </w:tabs>
        <w:ind w:left="2201" w:hanging="630"/>
      </w:pPr>
      <w:rPr>
        <w:rFonts w:cs="Times New Roman" w:hint="default"/>
        <w:b/>
      </w:rPr>
    </w:lvl>
    <w:lvl w:ilvl="2" w:tplc="0C0A0001">
      <w:start w:val="1"/>
      <w:numFmt w:val="bullet"/>
      <w:lvlText w:val=""/>
      <w:lvlJc w:val="left"/>
      <w:pPr>
        <w:tabs>
          <w:tab w:val="num" w:pos="2831"/>
        </w:tabs>
        <w:ind w:left="2831" w:hanging="360"/>
      </w:pPr>
      <w:rPr>
        <w:rFonts w:ascii="Symbol" w:hAnsi="Symbol" w:hint="default"/>
      </w:rPr>
    </w:lvl>
    <w:lvl w:ilvl="3" w:tplc="76762B52">
      <w:start w:val="1"/>
      <w:numFmt w:val="lowerLetter"/>
      <w:lvlText w:val="%4)"/>
      <w:lvlJc w:val="left"/>
      <w:pPr>
        <w:tabs>
          <w:tab w:val="num" w:pos="3371"/>
        </w:tabs>
        <w:ind w:left="3371" w:hanging="360"/>
      </w:pPr>
      <w:rPr>
        <w:rFonts w:cs="Times New Roman" w:hint="default"/>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38" w15:restartNumberingAfterBreak="0">
    <w:nsid w:val="7A560D7B"/>
    <w:multiLevelType w:val="hybridMultilevel"/>
    <w:tmpl w:val="A6DA7226"/>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num w:numId="1">
    <w:abstractNumId w:val="13"/>
  </w:num>
  <w:num w:numId="2">
    <w:abstractNumId w:val="34"/>
  </w:num>
  <w:num w:numId="3">
    <w:abstractNumId w:val="20"/>
  </w:num>
  <w:num w:numId="4">
    <w:abstractNumId w:val="14"/>
  </w:num>
  <w:num w:numId="5">
    <w:abstractNumId w:val="35"/>
  </w:num>
  <w:num w:numId="6">
    <w:abstractNumId w:val="23"/>
  </w:num>
  <w:num w:numId="7">
    <w:abstractNumId w:val="22"/>
  </w:num>
  <w:num w:numId="8">
    <w:abstractNumId w:val="32"/>
  </w:num>
  <w:num w:numId="9">
    <w:abstractNumId w:val="29"/>
  </w:num>
  <w:num w:numId="10">
    <w:abstractNumId w:val="31"/>
  </w:num>
  <w:num w:numId="11">
    <w:abstractNumId w:val="30"/>
  </w:num>
  <w:num w:numId="12">
    <w:abstractNumId w:val="28"/>
  </w:num>
  <w:num w:numId="13">
    <w:abstractNumId w:val="19"/>
  </w:num>
  <w:num w:numId="14">
    <w:abstractNumId w:val="3"/>
  </w:num>
  <w:num w:numId="15">
    <w:abstractNumId w:val="11"/>
  </w:num>
  <w:num w:numId="16">
    <w:abstractNumId w:val="7"/>
  </w:num>
  <w:num w:numId="17">
    <w:abstractNumId w:val="2"/>
  </w:num>
  <w:num w:numId="18">
    <w:abstractNumId w:val="37"/>
  </w:num>
  <w:num w:numId="19">
    <w:abstractNumId w:val="27"/>
  </w:num>
  <w:num w:numId="20">
    <w:abstractNumId w:val="33"/>
  </w:num>
  <w:num w:numId="21">
    <w:abstractNumId w:val="15"/>
  </w:num>
  <w:num w:numId="22">
    <w:abstractNumId w:val="38"/>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6"/>
  </w:num>
  <w:num w:numId="34">
    <w:abstractNumId w:val="17"/>
  </w:num>
  <w:num w:numId="35">
    <w:abstractNumId w:val="24"/>
  </w:num>
  <w:num w:numId="36">
    <w:abstractNumId w:val="6"/>
  </w:num>
  <w:num w:numId="37">
    <w:abstractNumId w:val="0"/>
  </w:num>
  <w:num w:numId="38">
    <w:abstractNumId w:val="8"/>
  </w:num>
  <w:num w:numId="39">
    <w:abstractNumId w:val="10"/>
  </w:num>
  <w:num w:numId="40">
    <w:abstractNumId w:val="9"/>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3726"/>
    <w:rsid w:val="00011D66"/>
    <w:rsid w:val="00013D2F"/>
    <w:rsid w:val="00027B14"/>
    <w:rsid w:val="00037FA0"/>
    <w:rsid w:val="000430BD"/>
    <w:rsid w:val="00044A74"/>
    <w:rsid w:val="00050BBB"/>
    <w:rsid w:val="00051998"/>
    <w:rsid w:val="00073092"/>
    <w:rsid w:val="000758ED"/>
    <w:rsid w:val="00076584"/>
    <w:rsid w:val="000823FE"/>
    <w:rsid w:val="00087B0E"/>
    <w:rsid w:val="000C0F21"/>
    <w:rsid w:val="000C1D1D"/>
    <w:rsid w:val="000C400B"/>
    <w:rsid w:val="000D0222"/>
    <w:rsid w:val="000D3D29"/>
    <w:rsid w:val="000E268E"/>
    <w:rsid w:val="000E376A"/>
    <w:rsid w:val="000E6D9C"/>
    <w:rsid w:val="000E7CA7"/>
    <w:rsid w:val="000F43A9"/>
    <w:rsid w:val="000F6592"/>
    <w:rsid w:val="00110583"/>
    <w:rsid w:val="00126289"/>
    <w:rsid w:val="00126750"/>
    <w:rsid w:val="001465C2"/>
    <w:rsid w:val="0016094E"/>
    <w:rsid w:val="001725A3"/>
    <w:rsid w:val="00180827"/>
    <w:rsid w:val="00191DF0"/>
    <w:rsid w:val="0019534A"/>
    <w:rsid w:val="0019537D"/>
    <w:rsid w:val="001B1E94"/>
    <w:rsid w:val="001F4850"/>
    <w:rsid w:val="001F5558"/>
    <w:rsid w:val="002016E5"/>
    <w:rsid w:val="0020240A"/>
    <w:rsid w:val="002138EC"/>
    <w:rsid w:val="0022781A"/>
    <w:rsid w:val="00236923"/>
    <w:rsid w:val="00262B91"/>
    <w:rsid w:val="00277E9D"/>
    <w:rsid w:val="002914E2"/>
    <w:rsid w:val="002A34C8"/>
    <w:rsid w:val="002A35AD"/>
    <w:rsid w:val="002B0291"/>
    <w:rsid w:val="002C3035"/>
    <w:rsid w:val="002C6FC4"/>
    <w:rsid w:val="002D00A9"/>
    <w:rsid w:val="002D402A"/>
    <w:rsid w:val="002E07FB"/>
    <w:rsid w:val="002F2E31"/>
    <w:rsid w:val="002F2F71"/>
    <w:rsid w:val="00300645"/>
    <w:rsid w:val="00303920"/>
    <w:rsid w:val="00324B6C"/>
    <w:rsid w:val="00326CB4"/>
    <w:rsid w:val="003309D1"/>
    <w:rsid w:val="00336B12"/>
    <w:rsid w:val="00345751"/>
    <w:rsid w:val="00345C34"/>
    <w:rsid w:val="0038456A"/>
    <w:rsid w:val="003A1B43"/>
    <w:rsid w:val="003A5314"/>
    <w:rsid w:val="003B1FBE"/>
    <w:rsid w:val="003F14C4"/>
    <w:rsid w:val="00413CF4"/>
    <w:rsid w:val="0042210D"/>
    <w:rsid w:val="00427A53"/>
    <w:rsid w:val="00433C8C"/>
    <w:rsid w:val="004462E5"/>
    <w:rsid w:val="004514C3"/>
    <w:rsid w:val="00467D5D"/>
    <w:rsid w:val="004707C4"/>
    <w:rsid w:val="00470C7B"/>
    <w:rsid w:val="004A335E"/>
    <w:rsid w:val="004A4FBC"/>
    <w:rsid w:val="004B7C94"/>
    <w:rsid w:val="004C5B69"/>
    <w:rsid w:val="004D0A2B"/>
    <w:rsid w:val="004D2787"/>
    <w:rsid w:val="004D3A21"/>
    <w:rsid w:val="00501DAC"/>
    <w:rsid w:val="005150B9"/>
    <w:rsid w:val="00532D82"/>
    <w:rsid w:val="005352B9"/>
    <w:rsid w:val="005436B8"/>
    <w:rsid w:val="005463DE"/>
    <w:rsid w:val="00554E9A"/>
    <w:rsid w:val="005653E7"/>
    <w:rsid w:val="00595942"/>
    <w:rsid w:val="005A568F"/>
    <w:rsid w:val="005A5EB4"/>
    <w:rsid w:val="005A730A"/>
    <w:rsid w:val="005B0787"/>
    <w:rsid w:val="005C3347"/>
    <w:rsid w:val="005D298B"/>
    <w:rsid w:val="005E03DE"/>
    <w:rsid w:val="005E1B21"/>
    <w:rsid w:val="005F4920"/>
    <w:rsid w:val="006170FB"/>
    <w:rsid w:val="00655F92"/>
    <w:rsid w:val="006565D7"/>
    <w:rsid w:val="0067355F"/>
    <w:rsid w:val="0068364B"/>
    <w:rsid w:val="006861EA"/>
    <w:rsid w:val="0068682F"/>
    <w:rsid w:val="006877ED"/>
    <w:rsid w:val="00690F24"/>
    <w:rsid w:val="00693C4D"/>
    <w:rsid w:val="00695397"/>
    <w:rsid w:val="006A6C4D"/>
    <w:rsid w:val="006B2B65"/>
    <w:rsid w:val="006F0A8D"/>
    <w:rsid w:val="006F69DD"/>
    <w:rsid w:val="007007E3"/>
    <w:rsid w:val="00715013"/>
    <w:rsid w:val="00720C8E"/>
    <w:rsid w:val="00731811"/>
    <w:rsid w:val="0074255B"/>
    <w:rsid w:val="0074725C"/>
    <w:rsid w:val="00751922"/>
    <w:rsid w:val="007530E5"/>
    <w:rsid w:val="00753A62"/>
    <w:rsid w:val="00754FE6"/>
    <w:rsid w:val="00760E3F"/>
    <w:rsid w:val="00766CD8"/>
    <w:rsid w:val="0077244F"/>
    <w:rsid w:val="007855D0"/>
    <w:rsid w:val="00791703"/>
    <w:rsid w:val="00793A5B"/>
    <w:rsid w:val="007955F9"/>
    <w:rsid w:val="007B567D"/>
    <w:rsid w:val="007C51DF"/>
    <w:rsid w:val="007C5F62"/>
    <w:rsid w:val="007D71E6"/>
    <w:rsid w:val="007E17AB"/>
    <w:rsid w:val="007E238B"/>
    <w:rsid w:val="007F1B0F"/>
    <w:rsid w:val="007F4F84"/>
    <w:rsid w:val="0081643D"/>
    <w:rsid w:val="00817B4D"/>
    <w:rsid w:val="0082391B"/>
    <w:rsid w:val="00826594"/>
    <w:rsid w:val="00826CF4"/>
    <w:rsid w:val="00841C3E"/>
    <w:rsid w:val="00862C46"/>
    <w:rsid w:val="00866460"/>
    <w:rsid w:val="00880917"/>
    <w:rsid w:val="00887A74"/>
    <w:rsid w:val="00891140"/>
    <w:rsid w:val="008A7BE8"/>
    <w:rsid w:val="008B0255"/>
    <w:rsid w:val="008B0612"/>
    <w:rsid w:val="008B0E6D"/>
    <w:rsid w:val="008D1615"/>
    <w:rsid w:val="008D21D7"/>
    <w:rsid w:val="008E1DF7"/>
    <w:rsid w:val="008F22CB"/>
    <w:rsid w:val="008F4706"/>
    <w:rsid w:val="00904CE4"/>
    <w:rsid w:val="00906D95"/>
    <w:rsid w:val="00934965"/>
    <w:rsid w:val="0093597C"/>
    <w:rsid w:val="0095295A"/>
    <w:rsid w:val="00957206"/>
    <w:rsid w:val="0096652C"/>
    <w:rsid w:val="00966D2D"/>
    <w:rsid w:val="009739AD"/>
    <w:rsid w:val="009814C0"/>
    <w:rsid w:val="009867C1"/>
    <w:rsid w:val="009A1DD9"/>
    <w:rsid w:val="009A5B7B"/>
    <w:rsid w:val="009B2FE9"/>
    <w:rsid w:val="009C70B1"/>
    <w:rsid w:val="009D0710"/>
    <w:rsid w:val="009D4148"/>
    <w:rsid w:val="009D76FC"/>
    <w:rsid w:val="009E7E56"/>
    <w:rsid w:val="00A03292"/>
    <w:rsid w:val="00A10386"/>
    <w:rsid w:val="00A24B60"/>
    <w:rsid w:val="00A340C5"/>
    <w:rsid w:val="00A36DAD"/>
    <w:rsid w:val="00A3779B"/>
    <w:rsid w:val="00A719DE"/>
    <w:rsid w:val="00A73BE0"/>
    <w:rsid w:val="00AA1A82"/>
    <w:rsid w:val="00AA761F"/>
    <w:rsid w:val="00AC3B63"/>
    <w:rsid w:val="00AC50CB"/>
    <w:rsid w:val="00AC57DB"/>
    <w:rsid w:val="00AD1DBE"/>
    <w:rsid w:val="00AD2070"/>
    <w:rsid w:val="00AD4F0F"/>
    <w:rsid w:val="00AE7912"/>
    <w:rsid w:val="00B24DFF"/>
    <w:rsid w:val="00B25268"/>
    <w:rsid w:val="00B371D7"/>
    <w:rsid w:val="00B413FA"/>
    <w:rsid w:val="00B46A70"/>
    <w:rsid w:val="00B6172D"/>
    <w:rsid w:val="00B6200A"/>
    <w:rsid w:val="00B71C9E"/>
    <w:rsid w:val="00B81BC4"/>
    <w:rsid w:val="00B83C0A"/>
    <w:rsid w:val="00B84509"/>
    <w:rsid w:val="00B84EF3"/>
    <w:rsid w:val="00B93726"/>
    <w:rsid w:val="00BA0529"/>
    <w:rsid w:val="00BA2F90"/>
    <w:rsid w:val="00BB15FF"/>
    <w:rsid w:val="00BB5D11"/>
    <w:rsid w:val="00BC68B4"/>
    <w:rsid w:val="00BD1957"/>
    <w:rsid w:val="00BE2E93"/>
    <w:rsid w:val="00BE5029"/>
    <w:rsid w:val="00C1139C"/>
    <w:rsid w:val="00C21EB5"/>
    <w:rsid w:val="00C26910"/>
    <w:rsid w:val="00C35EC1"/>
    <w:rsid w:val="00C415E4"/>
    <w:rsid w:val="00C4581C"/>
    <w:rsid w:val="00C51BE8"/>
    <w:rsid w:val="00C545CB"/>
    <w:rsid w:val="00C552A4"/>
    <w:rsid w:val="00C71099"/>
    <w:rsid w:val="00C737EE"/>
    <w:rsid w:val="00C73947"/>
    <w:rsid w:val="00C76A3D"/>
    <w:rsid w:val="00C81A2A"/>
    <w:rsid w:val="00C94860"/>
    <w:rsid w:val="00CA1B37"/>
    <w:rsid w:val="00CB0FA3"/>
    <w:rsid w:val="00CB55FA"/>
    <w:rsid w:val="00CC1091"/>
    <w:rsid w:val="00CD4185"/>
    <w:rsid w:val="00CD49DC"/>
    <w:rsid w:val="00CD5C8C"/>
    <w:rsid w:val="00CE54DF"/>
    <w:rsid w:val="00CF0EAD"/>
    <w:rsid w:val="00CF249F"/>
    <w:rsid w:val="00CF540B"/>
    <w:rsid w:val="00CF733F"/>
    <w:rsid w:val="00D157EE"/>
    <w:rsid w:val="00D15C83"/>
    <w:rsid w:val="00D337D5"/>
    <w:rsid w:val="00D378C6"/>
    <w:rsid w:val="00D41E2E"/>
    <w:rsid w:val="00D52993"/>
    <w:rsid w:val="00D86022"/>
    <w:rsid w:val="00D93B3F"/>
    <w:rsid w:val="00DA1BBC"/>
    <w:rsid w:val="00DA78CF"/>
    <w:rsid w:val="00DB3B2D"/>
    <w:rsid w:val="00DD3137"/>
    <w:rsid w:val="00DD40A4"/>
    <w:rsid w:val="00DE3851"/>
    <w:rsid w:val="00DE5C85"/>
    <w:rsid w:val="00DE5F88"/>
    <w:rsid w:val="00DE6129"/>
    <w:rsid w:val="00DF6EAE"/>
    <w:rsid w:val="00E05D87"/>
    <w:rsid w:val="00E07792"/>
    <w:rsid w:val="00E07DF5"/>
    <w:rsid w:val="00E13547"/>
    <w:rsid w:val="00E21D20"/>
    <w:rsid w:val="00E27C2B"/>
    <w:rsid w:val="00E35BD5"/>
    <w:rsid w:val="00E3615C"/>
    <w:rsid w:val="00E36A62"/>
    <w:rsid w:val="00E72D8F"/>
    <w:rsid w:val="00E85085"/>
    <w:rsid w:val="00E90BDC"/>
    <w:rsid w:val="00E943F0"/>
    <w:rsid w:val="00EA731F"/>
    <w:rsid w:val="00EB2BAA"/>
    <w:rsid w:val="00EB3F12"/>
    <w:rsid w:val="00ED08EF"/>
    <w:rsid w:val="00ED0E8D"/>
    <w:rsid w:val="00F00274"/>
    <w:rsid w:val="00F02405"/>
    <w:rsid w:val="00F03C55"/>
    <w:rsid w:val="00F27521"/>
    <w:rsid w:val="00F40916"/>
    <w:rsid w:val="00F420CC"/>
    <w:rsid w:val="00F539A3"/>
    <w:rsid w:val="00F55C95"/>
    <w:rsid w:val="00FA30F4"/>
    <w:rsid w:val="00FA7E3A"/>
    <w:rsid w:val="00FB1EA2"/>
    <w:rsid w:val="00FC0129"/>
    <w:rsid w:val="00FC33E2"/>
    <w:rsid w:val="00FC64EB"/>
    <w:rsid w:val="00FF4A1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7D4EDB3D"/>
  <w15:docId w15:val="{E04554EB-42DC-438D-AE17-13600AA1F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C55"/>
    <w:rPr>
      <w:sz w:val="24"/>
      <w:szCs w:val="24"/>
    </w:rPr>
  </w:style>
  <w:style w:type="paragraph" w:styleId="Ttulo1">
    <w:name w:val="heading 1"/>
    <w:basedOn w:val="Normal"/>
    <w:next w:val="Normal"/>
    <w:link w:val="Ttulo1Car"/>
    <w:uiPriority w:val="99"/>
    <w:qFormat/>
    <w:rsid w:val="00F03C55"/>
    <w:pPr>
      <w:keepNext/>
      <w:ind w:firstLine="567"/>
      <w:jc w:val="both"/>
      <w:outlineLvl w:val="0"/>
    </w:pPr>
    <w:rPr>
      <w:szCs w:val="20"/>
    </w:rPr>
  </w:style>
  <w:style w:type="paragraph" w:styleId="Ttulo2">
    <w:name w:val="heading 2"/>
    <w:basedOn w:val="Normal"/>
    <w:next w:val="Normal"/>
    <w:link w:val="Ttulo2Car"/>
    <w:uiPriority w:val="99"/>
    <w:qFormat/>
    <w:rsid w:val="002914E2"/>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307D"/>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9"/>
    <w:locked/>
    <w:rsid w:val="002914E2"/>
    <w:rPr>
      <w:rFonts w:ascii="Cambria" w:hAnsi="Cambria"/>
      <w:b/>
      <w:i/>
      <w:sz w:val="28"/>
    </w:rPr>
  </w:style>
  <w:style w:type="paragraph" w:styleId="Textoindependiente">
    <w:name w:val="Body Text"/>
    <w:basedOn w:val="Normal"/>
    <w:link w:val="TextoindependienteCar"/>
    <w:uiPriority w:val="99"/>
    <w:rsid w:val="00F03C55"/>
    <w:pPr>
      <w:jc w:val="center"/>
    </w:pPr>
    <w:rPr>
      <w:b/>
      <w:bCs/>
      <w:sz w:val="40"/>
      <w:szCs w:val="20"/>
    </w:rPr>
  </w:style>
  <w:style w:type="character" w:customStyle="1" w:styleId="TextoindependienteCar">
    <w:name w:val="Texto independiente Car"/>
    <w:basedOn w:val="Fuentedeprrafopredeter"/>
    <w:link w:val="Textoindependiente"/>
    <w:uiPriority w:val="99"/>
    <w:semiHidden/>
    <w:rsid w:val="00CF307D"/>
    <w:rPr>
      <w:sz w:val="24"/>
      <w:szCs w:val="24"/>
    </w:rPr>
  </w:style>
  <w:style w:type="paragraph" w:styleId="Sangradetextonormal">
    <w:name w:val="Body Text Indent"/>
    <w:basedOn w:val="Normal"/>
    <w:link w:val="SangradetextonormalCar"/>
    <w:uiPriority w:val="99"/>
    <w:rsid w:val="00F03C55"/>
    <w:pPr>
      <w:ind w:firstLine="567"/>
      <w:jc w:val="both"/>
    </w:pPr>
    <w:rPr>
      <w:szCs w:val="20"/>
    </w:rPr>
  </w:style>
  <w:style w:type="character" w:customStyle="1" w:styleId="SangradetextonormalCar">
    <w:name w:val="Sangría de texto normal Car"/>
    <w:basedOn w:val="Fuentedeprrafopredeter"/>
    <w:link w:val="Sangradetextonormal"/>
    <w:uiPriority w:val="99"/>
    <w:semiHidden/>
    <w:rsid w:val="00CF307D"/>
    <w:rPr>
      <w:sz w:val="24"/>
      <w:szCs w:val="24"/>
    </w:rPr>
  </w:style>
  <w:style w:type="paragraph" w:styleId="Sangra2detindependiente">
    <w:name w:val="Body Text Indent 2"/>
    <w:basedOn w:val="Normal"/>
    <w:link w:val="Sangra2detindependienteCar"/>
    <w:uiPriority w:val="99"/>
    <w:rsid w:val="00F03C55"/>
    <w:pPr>
      <w:ind w:left="284" w:firstLine="567"/>
      <w:jc w:val="both"/>
    </w:pPr>
    <w:rPr>
      <w:szCs w:val="20"/>
    </w:rPr>
  </w:style>
  <w:style w:type="character" w:customStyle="1" w:styleId="Sangra2detindependienteCar">
    <w:name w:val="Sangría 2 de t. independiente Car"/>
    <w:basedOn w:val="Fuentedeprrafopredeter"/>
    <w:link w:val="Sangra2detindependiente"/>
    <w:uiPriority w:val="99"/>
    <w:semiHidden/>
    <w:rsid w:val="00CF307D"/>
    <w:rPr>
      <w:sz w:val="24"/>
      <w:szCs w:val="24"/>
    </w:rPr>
  </w:style>
  <w:style w:type="paragraph" w:styleId="Sangra3detindependiente">
    <w:name w:val="Body Text Indent 3"/>
    <w:basedOn w:val="Normal"/>
    <w:link w:val="Sangra3detindependienteCar"/>
    <w:uiPriority w:val="99"/>
    <w:rsid w:val="00F03C55"/>
    <w:pPr>
      <w:ind w:left="567" w:firstLine="709"/>
      <w:jc w:val="both"/>
    </w:pPr>
    <w:rPr>
      <w:szCs w:val="20"/>
    </w:rPr>
  </w:style>
  <w:style w:type="character" w:customStyle="1" w:styleId="Sangra3detindependienteCar">
    <w:name w:val="Sangría 3 de t. independiente Car"/>
    <w:basedOn w:val="Fuentedeprrafopredeter"/>
    <w:link w:val="Sangra3detindependiente"/>
    <w:uiPriority w:val="99"/>
    <w:semiHidden/>
    <w:rsid w:val="00CF307D"/>
    <w:rPr>
      <w:sz w:val="16"/>
      <w:szCs w:val="16"/>
    </w:rPr>
  </w:style>
  <w:style w:type="character" w:styleId="Nmerodepgina">
    <w:name w:val="page number"/>
    <w:basedOn w:val="Fuentedeprrafopredeter"/>
    <w:uiPriority w:val="99"/>
    <w:rsid w:val="00F03C55"/>
    <w:rPr>
      <w:rFonts w:cs="Times New Roman"/>
    </w:rPr>
  </w:style>
  <w:style w:type="paragraph" w:styleId="Piedepgina">
    <w:name w:val="footer"/>
    <w:basedOn w:val="Normal"/>
    <w:link w:val="PiedepginaCar"/>
    <w:uiPriority w:val="99"/>
    <w:rsid w:val="00F03C55"/>
    <w:pPr>
      <w:tabs>
        <w:tab w:val="center" w:pos="4252"/>
        <w:tab w:val="right" w:pos="8504"/>
      </w:tabs>
    </w:pPr>
    <w:rPr>
      <w:sz w:val="20"/>
      <w:szCs w:val="20"/>
    </w:rPr>
  </w:style>
  <w:style w:type="character" w:customStyle="1" w:styleId="PiedepginaCar">
    <w:name w:val="Pie de página Car"/>
    <w:basedOn w:val="Fuentedeprrafopredeter"/>
    <w:link w:val="Piedepgina"/>
    <w:uiPriority w:val="99"/>
    <w:semiHidden/>
    <w:rsid w:val="00CF307D"/>
    <w:rPr>
      <w:sz w:val="24"/>
      <w:szCs w:val="24"/>
    </w:rPr>
  </w:style>
  <w:style w:type="paragraph" w:styleId="Encabezado">
    <w:name w:val="header"/>
    <w:basedOn w:val="Normal"/>
    <w:link w:val="EncabezadoCar"/>
    <w:uiPriority w:val="99"/>
    <w:rsid w:val="00B93726"/>
    <w:pPr>
      <w:tabs>
        <w:tab w:val="center" w:pos="4252"/>
        <w:tab w:val="right" w:pos="8504"/>
      </w:tabs>
      <w:suppressAutoHyphens/>
    </w:pPr>
    <w:rPr>
      <w:sz w:val="20"/>
      <w:szCs w:val="20"/>
      <w:lang w:eastAsia="ar-SA"/>
    </w:rPr>
  </w:style>
  <w:style w:type="character" w:customStyle="1" w:styleId="EncabezadoCar">
    <w:name w:val="Encabezado Car"/>
    <w:basedOn w:val="Fuentedeprrafopredeter"/>
    <w:link w:val="Encabezado"/>
    <w:uiPriority w:val="99"/>
    <w:semiHidden/>
    <w:rsid w:val="00CF307D"/>
    <w:rPr>
      <w:sz w:val="24"/>
      <w:szCs w:val="24"/>
    </w:rPr>
  </w:style>
  <w:style w:type="table" w:styleId="Tablaconcuadrcula">
    <w:name w:val="Table Grid"/>
    <w:basedOn w:val="Tablanormal"/>
    <w:uiPriority w:val="99"/>
    <w:rsid w:val="007B567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99"/>
    <w:qFormat/>
    <w:rsid w:val="003F14C4"/>
    <w:rPr>
      <w:rFonts w:cs="Times New Roman"/>
      <w:b/>
    </w:rPr>
  </w:style>
  <w:style w:type="character" w:customStyle="1" w:styleId="corchete-llamada1">
    <w:name w:val="corchete-llamada1"/>
    <w:uiPriority w:val="99"/>
    <w:rsid w:val="001F5558"/>
    <w:rPr>
      <w:vanish/>
    </w:rPr>
  </w:style>
  <w:style w:type="character" w:styleId="Hipervnculo">
    <w:name w:val="Hyperlink"/>
    <w:basedOn w:val="Fuentedeprrafopredeter"/>
    <w:uiPriority w:val="99"/>
    <w:rsid w:val="004A335E"/>
    <w:rPr>
      <w:rFonts w:cs="Times New Roman"/>
      <w:color w:val="0000FF"/>
      <w:u w:val="single"/>
    </w:rPr>
  </w:style>
  <w:style w:type="character" w:styleId="Hipervnculovisitado">
    <w:name w:val="FollowedHyperlink"/>
    <w:basedOn w:val="Fuentedeprrafopredeter"/>
    <w:uiPriority w:val="99"/>
    <w:rsid w:val="00FF4A11"/>
    <w:rPr>
      <w:rFonts w:cs="Times New Roman"/>
      <w:color w:val="800080"/>
      <w:u w:val="single"/>
    </w:rPr>
  </w:style>
  <w:style w:type="paragraph" w:styleId="Textodeglobo">
    <w:name w:val="Balloon Text"/>
    <w:basedOn w:val="Normal"/>
    <w:link w:val="TextodegloboCar"/>
    <w:uiPriority w:val="99"/>
    <w:rsid w:val="00EA731F"/>
    <w:rPr>
      <w:rFonts w:ascii="Lucida Grande" w:hAnsi="Lucida Grande" w:cs="Lucida Grande"/>
      <w:sz w:val="18"/>
      <w:szCs w:val="18"/>
    </w:rPr>
  </w:style>
  <w:style w:type="character" w:customStyle="1" w:styleId="TextodegloboCar">
    <w:name w:val="Texto de globo Car"/>
    <w:basedOn w:val="Fuentedeprrafopredeter"/>
    <w:link w:val="Textodeglobo"/>
    <w:uiPriority w:val="99"/>
    <w:locked/>
    <w:rsid w:val="00EA731F"/>
    <w:rPr>
      <w:rFonts w:ascii="Lucida Grande" w:hAnsi="Lucida Grande" w:cs="Lucida Grande"/>
      <w:sz w:val="18"/>
      <w:szCs w:val="18"/>
    </w:rPr>
  </w:style>
  <w:style w:type="paragraph" w:styleId="Prrafodelista">
    <w:name w:val="List Paragraph"/>
    <w:basedOn w:val="Normal"/>
    <w:uiPriority w:val="99"/>
    <w:qFormat/>
    <w:rsid w:val="00D15C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671711">
      <w:marLeft w:val="0"/>
      <w:marRight w:val="0"/>
      <w:marTop w:val="0"/>
      <w:marBottom w:val="0"/>
      <w:divBdr>
        <w:top w:val="none" w:sz="0" w:space="0" w:color="auto"/>
        <w:left w:val="none" w:sz="0" w:space="0" w:color="auto"/>
        <w:bottom w:val="none" w:sz="0" w:space="0" w:color="auto"/>
        <w:right w:val="none" w:sz="0" w:space="0" w:color="auto"/>
      </w:divBdr>
      <w:divsChild>
        <w:div w:id="206367171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14</Pages>
  <Words>4903</Words>
  <Characters>26967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TEMA 5</vt:lpstr>
    </vt:vector>
  </TitlesOfParts>
  <Company>euskera</Company>
  <LinksUpToDate>false</LinksUpToDate>
  <CharactersWithSpaces>31807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 5</dc:title>
  <dc:subject/>
  <dc:creator>ir015177jv</dc:creator>
  <cp:keywords/>
  <dc:description/>
  <cp:lastModifiedBy>Idoia Castillo</cp:lastModifiedBy>
  <cp:revision>8</cp:revision>
  <cp:lastPrinted>2017-09-20T11:50:00Z</cp:lastPrinted>
  <dcterms:created xsi:type="dcterms:W3CDTF">2018-09-23T17:23:00Z</dcterms:created>
  <dcterms:modified xsi:type="dcterms:W3CDTF">2018-11-14T18:16:00Z</dcterms:modified>
</cp:coreProperties>
</file>