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7022" w:type="dxa"/>
        <w:tblInd w:w="-1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5"/>
        <w:gridCol w:w="2870"/>
        <w:gridCol w:w="3107"/>
        <w:gridCol w:w="2814"/>
        <w:gridCol w:w="2814"/>
        <w:gridCol w:w="3572"/>
      </w:tblGrid>
      <w:tr w:rsidR="00EF50D4" w:rsidTr="009045B5">
        <w:trPr>
          <w:trHeight w:val="580"/>
        </w:trPr>
        <w:tc>
          <w:tcPr>
            <w:tcW w:w="1845" w:type="dxa"/>
            <w:vMerge w:val="restart"/>
            <w:shd w:val="clear" w:color="auto" w:fill="92D050"/>
          </w:tcPr>
          <w:p w:rsidR="00547B28" w:rsidRDefault="00547B28">
            <w:pPr>
              <w:pStyle w:val="TableParagraph"/>
              <w:rPr>
                <w:rFonts w:ascii="Times New Roman"/>
                <w:sz w:val="28"/>
              </w:rPr>
            </w:pPr>
          </w:p>
          <w:p w:rsidR="00547B28" w:rsidRDefault="00547B28">
            <w:pPr>
              <w:pStyle w:val="TableParagraph"/>
              <w:rPr>
                <w:rFonts w:ascii="Times New Roman"/>
                <w:sz w:val="28"/>
              </w:rPr>
            </w:pPr>
          </w:p>
          <w:p w:rsidR="00547B28" w:rsidRDefault="00547B28">
            <w:pPr>
              <w:pStyle w:val="TableParagraph"/>
              <w:rPr>
                <w:rFonts w:ascii="Times New Roman"/>
                <w:sz w:val="28"/>
              </w:rPr>
            </w:pPr>
          </w:p>
          <w:p w:rsidR="00547B28" w:rsidRDefault="00547B28">
            <w:pPr>
              <w:pStyle w:val="TableParagraph"/>
              <w:rPr>
                <w:rFonts w:ascii="Times New Roman"/>
                <w:sz w:val="28"/>
              </w:rPr>
            </w:pPr>
          </w:p>
          <w:p w:rsidR="009045B5" w:rsidRDefault="00547B28">
            <w:pPr>
              <w:pStyle w:val="TableParagraph"/>
              <w:spacing w:before="189"/>
              <w:ind w:left="575" w:right="283" w:hanging="260"/>
              <w:rPr>
                <w:b/>
                <w:color w:val="3A3835"/>
                <w:sz w:val="21"/>
              </w:rPr>
            </w:pPr>
            <w:r>
              <w:rPr>
                <w:b/>
                <w:color w:val="3A3835"/>
                <w:sz w:val="21"/>
              </w:rPr>
              <w:t>ANÁLISIS DAFO</w:t>
            </w:r>
            <w:r>
              <w:rPr>
                <w:b/>
                <w:color w:val="3A3835"/>
                <w:sz w:val="21"/>
              </w:rPr>
              <w:softHyphen/>
              <w:t>-CAME</w:t>
            </w:r>
            <w:r w:rsidR="00EF50D4">
              <w:rPr>
                <w:b/>
                <w:color w:val="3A3835"/>
                <w:sz w:val="21"/>
              </w:rPr>
              <w:t>/</w:t>
            </w:r>
          </w:p>
          <w:p w:rsidR="00547B28" w:rsidRDefault="00EF50D4">
            <w:pPr>
              <w:pStyle w:val="TableParagraph"/>
              <w:spacing w:before="189"/>
              <w:ind w:left="575" w:right="283" w:hanging="260"/>
              <w:rPr>
                <w:b/>
                <w:sz w:val="21"/>
              </w:rPr>
            </w:pPr>
            <w:r w:rsidRPr="00EF50D4">
              <w:rPr>
                <w:b/>
                <w:color w:val="3A3835"/>
                <w:sz w:val="21"/>
              </w:rPr>
              <w:t xml:space="preserve">AMIA - CAME </w:t>
            </w:r>
            <w:proofErr w:type="spellStart"/>
            <w:r w:rsidRPr="00EF50D4">
              <w:rPr>
                <w:b/>
                <w:color w:val="3A3835"/>
                <w:sz w:val="21"/>
              </w:rPr>
              <w:t>analisia</w:t>
            </w:r>
            <w:bookmarkStart w:id="0" w:name="_GoBack"/>
            <w:bookmarkEnd w:id="0"/>
            <w:proofErr w:type="spellEnd"/>
          </w:p>
        </w:tc>
        <w:tc>
          <w:tcPr>
            <w:tcW w:w="2870" w:type="dxa"/>
            <w:shd w:val="clear" w:color="auto" w:fill="00FFFF"/>
          </w:tcPr>
          <w:p w:rsidR="00547B28" w:rsidRDefault="00547B28">
            <w:pPr>
              <w:pStyle w:val="TableParagraph"/>
              <w:spacing w:before="99"/>
              <w:ind w:right="1395"/>
              <w:jc w:val="right"/>
              <w:rPr>
                <w:b/>
                <w:sz w:val="21"/>
              </w:rPr>
            </w:pPr>
            <w:r>
              <w:rPr>
                <w:b/>
                <w:color w:val="3A3835"/>
                <w:sz w:val="21"/>
              </w:rPr>
              <w:t>0</w:t>
            </w:r>
          </w:p>
        </w:tc>
        <w:tc>
          <w:tcPr>
            <w:tcW w:w="3107" w:type="dxa"/>
            <w:shd w:val="clear" w:color="auto" w:fill="00FFFF"/>
          </w:tcPr>
          <w:p w:rsidR="00547B28" w:rsidRDefault="00547B28">
            <w:pPr>
              <w:pStyle w:val="TableParagraph"/>
              <w:spacing w:before="99"/>
              <w:ind w:left="1228" w:right="1206"/>
              <w:jc w:val="center"/>
              <w:rPr>
                <w:b/>
                <w:sz w:val="21"/>
              </w:rPr>
            </w:pPr>
            <w:r>
              <w:rPr>
                <w:b/>
                <w:color w:val="3A3835"/>
                <w:sz w:val="21"/>
              </w:rPr>
              <w:t>2,5</w:t>
            </w:r>
          </w:p>
        </w:tc>
        <w:tc>
          <w:tcPr>
            <w:tcW w:w="2814" w:type="dxa"/>
            <w:shd w:val="clear" w:color="auto" w:fill="00FFFF"/>
          </w:tcPr>
          <w:p w:rsidR="00547B28" w:rsidRDefault="00547B28">
            <w:pPr>
              <w:pStyle w:val="TableParagraph"/>
              <w:spacing w:before="99"/>
              <w:ind w:left="16"/>
              <w:jc w:val="center"/>
              <w:rPr>
                <w:b/>
                <w:color w:val="3A3835"/>
                <w:sz w:val="21"/>
              </w:rPr>
            </w:pPr>
            <w:r>
              <w:rPr>
                <w:b/>
                <w:color w:val="3A3835"/>
                <w:sz w:val="21"/>
              </w:rPr>
              <w:t>5</w:t>
            </w:r>
          </w:p>
        </w:tc>
        <w:tc>
          <w:tcPr>
            <w:tcW w:w="2814" w:type="dxa"/>
            <w:shd w:val="clear" w:color="auto" w:fill="00FFFF"/>
          </w:tcPr>
          <w:p w:rsidR="00547B28" w:rsidRDefault="00547B28">
            <w:pPr>
              <w:pStyle w:val="TableParagraph"/>
              <w:spacing w:before="99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color w:val="3A3835"/>
                <w:sz w:val="21"/>
              </w:rPr>
              <w:t>7,5</w:t>
            </w:r>
          </w:p>
        </w:tc>
        <w:tc>
          <w:tcPr>
            <w:tcW w:w="3572" w:type="dxa"/>
            <w:shd w:val="clear" w:color="auto" w:fill="00FFFF"/>
          </w:tcPr>
          <w:p w:rsidR="00547B28" w:rsidRDefault="00547B28">
            <w:pPr>
              <w:pStyle w:val="TableParagraph"/>
              <w:spacing w:before="99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</w:tr>
      <w:tr w:rsidR="00547B28" w:rsidTr="009045B5">
        <w:trPr>
          <w:trHeight w:val="2597"/>
        </w:trPr>
        <w:tc>
          <w:tcPr>
            <w:tcW w:w="1845" w:type="dxa"/>
            <w:vMerge/>
            <w:tcBorders>
              <w:top w:val="nil"/>
            </w:tcBorders>
            <w:shd w:val="clear" w:color="auto" w:fill="92D050"/>
          </w:tcPr>
          <w:p w:rsidR="00547B28" w:rsidRDefault="00547B28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</w:tcPr>
          <w:p w:rsidR="00547B28" w:rsidRDefault="00547B28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9045B5" w:rsidRDefault="00547B28" w:rsidP="00547B28">
            <w:pPr>
              <w:pStyle w:val="TableParagraph"/>
              <w:ind w:left="99" w:right="121"/>
              <w:rPr>
                <w:color w:val="3A3835"/>
              </w:rPr>
            </w:pPr>
            <w:r>
              <w:rPr>
                <w:color w:val="3A3835"/>
              </w:rPr>
              <w:t>No diferencia correctamente entre fortalezas, oportun</w:t>
            </w:r>
            <w:r w:rsidR="00EF50D4">
              <w:rPr>
                <w:color w:val="3A3835"/>
              </w:rPr>
              <w:t>idades, debilidades y amenazas/</w:t>
            </w:r>
          </w:p>
          <w:p w:rsidR="00547B28" w:rsidRDefault="00EF50D4" w:rsidP="00547B28">
            <w:pPr>
              <w:pStyle w:val="TableParagraph"/>
              <w:ind w:left="99" w:right="121"/>
            </w:pPr>
            <w:r w:rsidRPr="00EF50D4">
              <w:rPr>
                <w:b/>
                <w:color w:val="3A3835"/>
              </w:rPr>
              <w:t xml:space="preserve">Ez </w:t>
            </w:r>
            <w:proofErr w:type="spellStart"/>
            <w:r w:rsidRPr="00EF50D4">
              <w:rPr>
                <w:b/>
                <w:color w:val="3A3835"/>
              </w:rPr>
              <w:t>ditu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behar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bezala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bereizten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indarguneak</w:t>
            </w:r>
            <w:proofErr w:type="spellEnd"/>
            <w:r w:rsidRPr="00EF50D4">
              <w:rPr>
                <w:b/>
                <w:color w:val="3A3835"/>
              </w:rPr>
              <w:t xml:space="preserve">, </w:t>
            </w:r>
            <w:proofErr w:type="spellStart"/>
            <w:r w:rsidRPr="00EF50D4">
              <w:rPr>
                <w:b/>
                <w:color w:val="3A3835"/>
              </w:rPr>
              <w:t>aukerak</w:t>
            </w:r>
            <w:proofErr w:type="spellEnd"/>
            <w:r w:rsidRPr="00EF50D4">
              <w:rPr>
                <w:b/>
                <w:color w:val="3A3835"/>
              </w:rPr>
              <w:t xml:space="preserve">, </w:t>
            </w:r>
            <w:proofErr w:type="spellStart"/>
            <w:r w:rsidRPr="00EF50D4">
              <w:rPr>
                <w:b/>
                <w:color w:val="3A3835"/>
              </w:rPr>
              <w:t>ahuleziak</w:t>
            </w:r>
            <w:proofErr w:type="spellEnd"/>
            <w:r w:rsidRPr="00EF50D4">
              <w:rPr>
                <w:b/>
                <w:color w:val="3A3835"/>
              </w:rPr>
              <w:t xml:space="preserve"> eta </w:t>
            </w:r>
            <w:proofErr w:type="spellStart"/>
            <w:r w:rsidRPr="00EF50D4">
              <w:rPr>
                <w:b/>
                <w:color w:val="3A3835"/>
              </w:rPr>
              <w:t>mehatxuak</w:t>
            </w:r>
            <w:proofErr w:type="spellEnd"/>
          </w:p>
        </w:tc>
        <w:tc>
          <w:tcPr>
            <w:tcW w:w="3107" w:type="dxa"/>
          </w:tcPr>
          <w:p w:rsidR="00547B28" w:rsidRDefault="00547B28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9045B5" w:rsidRDefault="00547B28" w:rsidP="00EF50D4">
            <w:pPr>
              <w:pStyle w:val="TableParagraph"/>
              <w:ind w:left="99" w:right="88"/>
              <w:rPr>
                <w:b/>
                <w:color w:val="7030A0"/>
              </w:rPr>
            </w:pPr>
            <w:r>
              <w:rPr>
                <w:color w:val="3A3835"/>
              </w:rPr>
              <w:t xml:space="preserve">Diferencia correctamente entre fortalezas, oportunidades, debilidades o amenazas pero </w:t>
            </w:r>
            <w:r w:rsidR="00EF50D4">
              <w:rPr>
                <w:b/>
                <w:color w:val="7030A0"/>
              </w:rPr>
              <w:t>NO HACE CAME/</w:t>
            </w:r>
          </w:p>
          <w:p w:rsidR="00547B28" w:rsidRDefault="00EF50D4" w:rsidP="00EF50D4">
            <w:pPr>
              <w:pStyle w:val="TableParagraph"/>
              <w:ind w:left="99" w:right="88"/>
            </w:pPr>
            <w:proofErr w:type="spellStart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>Behar</w:t>
            </w:r>
            <w:proofErr w:type="spellEnd"/>
            <w:r w:rsidR="009045B5">
              <w:rPr>
                <w:rFonts w:cs="Times New Roman"/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>bezala</w:t>
            </w:r>
            <w:proofErr w:type="spellEnd"/>
            <w:r w:rsidR="009045B5">
              <w:rPr>
                <w:rFonts w:cs="Times New Roman"/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>bereizten</w:t>
            </w:r>
            <w:proofErr w:type="spellEnd"/>
            <w:r w:rsidR="009045B5">
              <w:rPr>
                <w:rFonts w:cs="Times New Roman"/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>ditu</w:t>
            </w:r>
            <w:proofErr w:type="spellEnd"/>
            <w:r w:rsidR="009045B5">
              <w:rPr>
                <w:rFonts w:cs="Times New Roman"/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>indarguneak</w:t>
            </w:r>
            <w:proofErr w:type="spellEnd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 xml:space="preserve">, </w:t>
            </w:r>
            <w:proofErr w:type="spellStart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>aukerak</w:t>
            </w:r>
            <w:proofErr w:type="spellEnd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 xml:space="preserve">, </w:t>
            </w:r>
            <w:proofErr w:type="spellStart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>ahuleziak</w:t>
            </w:r>
            <w:proofErr w:type="spellEnd"/>
            <w:r w:rsidR="009045B5">
              <w:rPr>
                <w:rFonts w:cs="Times New Roman"/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>edo</w:t>
            </w:r>
            <w:proofErr w:type="spellEnd"/>
            <w:r w:rsidR="009045B5">
              <w:rPr>
                <w:rFonts w:cs="Times New Roman"/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>mehatxuak</w:t>
            </w:r>
            <w:proofErr w:type="spellEnd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 xml:space="preserve">, </w:t>
            </w:r>
            <w:r w:rsidR="009045B5">
              <w:rPr>
                <w:rFonts w:cs="Times New Roman"/>
                <w:b/>
                <w:color w:val="000000"/>
                <w:shd w:val="clear" w:color="auto" w:fill="E6F4FF"/>
              </w:rPr>
              <w:t xml:space="preserve">vaina </w:t>
            </w:r>
            <w:proofErr w:type="spellStart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>ez</w:t>
            </w:r>
            <w:proofErr w:type="spellEnd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 xml:space="preserve"> du CAME </w:t>
            </w:r>
            <w:proofErr w:type="spellStart"/>
            <w:r w:rsidRPr="00EF50D4">
              <w:rPr>
                <w:rFonts w:cs="Times New Roman"/>
                <w:b/>
                <w:color w:val="000000"/>
                <w:shd w:val="clear" w:color="auto" w:fill="E6F4FF"/>
              </w:rPr>
              <w:t>egiten</w:t>
            </w:r>
            <w:proofErr w:type="spellEnd"/>
          </w:p>
        </w:tc>
        <w:tc>
          <w:tcPr>
            <w:tcW w:w="2814" w:type="dxa"/>
          </w:tcPr>
          <w:p w:rsidR="009045B5" w:rsidRDefault="00547B28" w:rsidP="00547B28">
            <w:pPr>
              <w:pStyle w:val="TableParagraph"/>
              <w:spacing w:before="3"/>
              <w:rPr>
                <w:b/>
                <w:color w:val="3A3835"/>
              </w:rPr>
            </w:pPr>
            <w:r>
              <w:rPr>
                <w:color w:val="3A3835"/>
              </w:rPr>
              <w:t>Diferencia correctamente entre fortalezas, oportunidades, debilidades o amenazas ,</w:t>
            </w:r>
            <w:r w:rsidR="00526C5D">
              <w:rPr>
                <w:b/>
                <w:color w:val="FF0000"/>
              </w:rPr>
              <w:t xml:space="preserve">mostrando 2 </w:t>
            </w:r>
            <w:r w:rsidRPr="00547B28">
              <w:rPr>
                <w:b/>
                <w:color w:val="FF0000"/>
              </w:rPr>
              <w:t>elementos en cada</w:t>
            </w:r>
            <w:r>
              <w:rPr>
                <w:color w:val="3A3835"/>
              </w:rPr>
              <w:t>apartado</w:t>
            </w:r>
            <w:r w:rsidRPr="00547B28">
              <w:rPr>
                <w:color w:val="7030A0"/>
              </w:rPr>
              <w:t xml:space="preserve">, </w:t>
            </w:r>
            <w:r>
              <w:rPr>
                <w:b/>
                <w:color w:val="7030A0"/>
              </w:rPr>
              <w:t>y</w:t>
            </w:r>
            <w:r w:rsidRPr="00547B28">
              <w:rPr>
                <w:b/>
                <w:color w:val="7030A0"/>
              </w:rPr>
              <w:t xml:space="preserve"> 1</w:t>
            </w:r>
            <w:r w:rsidRPr="00547B28">
              <w:rPr>
                <w:color w:val="7030A0"/>
              </w:rPr>
              <w:t xml:space="preserve"> estrategia CAME para </w:t>
            </w:r>
            <w:r w:rsidRPr="00547B28">
              <w:rPr>
                <w:b/>
                <w:color w:val="7030A0"/>
              </w:rPr>
              <w:t>cada elemento</w:t>
            </w:r>
            <w:r w:rsidR="00EF50D4" w:rsidRPr="00EF50D4">
              <w:rPr>
                <w:b/>
                <w:color w:val="3A3835"/>
              </w:rPr>
              <w:t>/</w:t>
            </w:r>
          </w:p>
          <w:p w:rsidR="00547B28" w:rsidRDefault="00EF50D4" w:rsidP="00547B28">
            <w:pPr>
              <w:pStyle w:val="TableParagraph"/>
              <w:spacing w:before="3"/>
              <w:rPr>
                <w:rFonts w:ascii="Times New Roman"/>
                <w:sz w:val="30"/>
              </w:rPr>
            </w:pPr>
            <w:proofErr w:type="spellStart"/>
            <w:r w:rsidRPr="00EF50D4">
              <w:rPr>
                <w:b/>
                <w:color w:val="3A3835"/>
              </w:rPr>
              <w:t>Behar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bezala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bereizten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ditu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indarguneak</w:t>
            </w:r>
            <w:proofErr w:type="spellEnd"/>
            <w:r w:rsidRPr="00EF50D4">
              <w:rPr>
                <w:b/>
                <w:color w:val="3A3835"/>
              </w:rPr>
              <w:t xml:space="preserve">, </w:t>
            </w:r>
            <w:proofErr w:type="spellStart"/>
            <w:r w:rsidRPr="00EF50D4">
              <w:rPr>
                <w:b/>
                <w:color w:val="3A3835"/>
              </w:rPr>
              <w:t>aukerak</w:t>
            </w:r>
            <w:proofErr w:type="spellEnd"/>
            <w:r w:rsidRPr="00EF50D4">
              <w:rPr>
                <w:b/>
                <w:color w:val="3A3835"/>
              </w:rPr>
              <w:t xml:space="preserve">, </w:t>
            </w:r>
            <w:proofErr w:type="spellStart"/>
            <w:r w:rsidRPr="00EF50D4">
              <w:rPr>
                <w:b/>
                <w:color w:val="3A3835"/>
              </w:rPr>
              <w:t>ahuleziak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edo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mehatxuak</w:t>
            </w:r>
            <w:proofErr w:type="spellEnd"/>
            <w:r w:rsidRPr="00EF50D4">
              <w:rPr>
                <w:b/>
                <w:color w:val="3A3835"/>
              </w:rPr>
              <w:t xml:space="preserve">, eta 2 </w:t>
            </w:r>
            <w:proofErr w:type="spellStart"/>
            <w:r w:rsidRPr="00EF50D4">
              <w:rPr>
                <w:b/>
                <w:color w:val="3A3835"/>
              </w:rPr>
              <w:t>elementu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erakusten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ditu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atal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bakoitzean</w:t>
            </w:r>
            <w:proofErr w:type="spellEnd"/>
            <w:r w:rsidRPr="00EF50D4">
              <w:rPr>
                <w:b/>
                <w:color w:val="3A3835"/>
              </w:rPr>
              <w:t xml:space="preserve">, eta </w:t>
            </w:r>
            <w:proofErr w:type="spellStart"/>
            <w:r w:rsidRPr="00EF50D4">
              <w:rPr>
                <w:b/>
                <w:color w:val="3A3835"/>
              </w:rPr>
              <w:t>Came</w:t>
            </w:r>
            <w:proofErr w:type="spellEnd"/>
            <w:r w:rsidRPr="00EF50D4">
              <w:rPr>
                <w:b/>
                <w:color w:val="3A3835"/>
              </w:rPr>
              <w:t xml:space="preserve"> estrategia </w:t>
            </w:r>
            <w:proofErr w:type="spellStart"/>
            <w:r w:rsidRPr="00EF50D4">
              <w:rPr>
                <w:b/>
                <w:color w:val="3A3835"/>
              </w:rPr>
              <w:t>bat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elementu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bakoitzerako</w:t>
            </w:r>
            <w:proofErr w:type="spellEnd"/>
            <w:r w:rsidRPr="00EF50D4">
              <w:rPr>
                <w:b/>
                <w:color w:val="3A3835"/>
              </w:rPr>
              <w:t>.</w:t>
            </w:r>
          </w:p>
        </w:tc>
        <w:tc>
          <w:tcPr>
            <w:tcW w:w="2814" w:type="dxa"/>
          </w:tcPr>
          <w:p w:rsidR="00547B28" w:rsidRDefault="00547B28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9045B5" w:rsidRDefault="00547B28">
            <w:pPr>
              <w:pStyle w:val="TableParagraph"/>
              <w:ind w:left="99" w:right="105"/>
              <w:rPr>
                <w:b/>
                <w:color w:val="7030A0"/>
              </w:rPr>
            </w:pPr>
            <w:r>
              <w:rPr>
                <w:color w:val="3A3835"/>
              </w:rPr>
              <w:t xml:space="preserve">Diferencia correctamente entre fortalezas, oportunidades, debilidades o amenazas pero mostrando </w:t>
            </w:r>
            <w:r w:rsidR="007815EB">
              <w:rPr>
                <w:b/>
                <w:color w:val="C00000"/>
              </w:rPr>
              <w:t xml:space="preserve"> 3 o 4 </w:t>
            </w:r>
            <w:r w:rsidRPr="00547B28">
              <w:rPr>
                <w:b/>
                <w:color w:val="C00000"/>
              </w:rPr>
              <w:t>elementos</w:t>
            </w:r>
            <w:r>
              <w:rPr>
                <w:color w:val="3A3835"/>
              </w:rPr>
              <w:t>en cada apartado</w:t>
            </w:r>
            <w:r>
              <w:rPr>
                <w:b/>
                <w:color w:val="7030A0"/>
              </w:rPr>
              <w:t xml:space="preserve"> y</w:t>
            </w:r>
            <w:r w:rsidRPr="00547B28">
              <w:rPr>
                <w:b/>
                <w:color w:val="7030A0"/>
              </w:rPr>
              <w:t xml:space="preserve"> 1</w:t>
            </w:r>
            <w:r w:rsidRPr="00547B28">
              <w:rPr>
                <w:color w:val="7030A0"/>
              </w:rPr>
              <w:t xml:space="preserve"> estrategia CAME para </w:t>
            </w:r>
            <w:r w:rsidR="007B349A">
              <w:rPr>
                <w:b/>
                <w:color w:val="7030A0"/>
              </w:rPr>
              <w:t>cada apartado DAFO</w:t>
            </w:r>
            <w:r w:rsidR="00EF50D4">
              <w:rPr>
                <w:b/>
                <w:color w:val="7030A0"/>
              </w:rPr>
              <w:t>/</w:t>
            </w:r>
          </w:p>
          <w:p w:rsidR="00547B28" w:rsidRDefault="00EF50D4">
            <w:pPr>
              <w:pStyle w:val="TableParagraph"/>
              <w:ind w:left="99" w:right="105"/>
            </w:pP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Behar</w:t>
            </w:r>
            <w:proofErr w:type="spellEnd"/>
            <w:r w:rsidR="009045B5">
              <w:rPr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bezala</w:t>
            </w:r>
            <w:proofErr w:type="spellEnd"/>
            <w:r w:rsidR="009045B5">
              <w:rPr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bereizten</w:t>
            </w:r>
            <w:proofErr w:type="spellEnd"/>
            <w:r w:rsidR="009045B5">
              <w:rPr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ditu</w:t>
            </w:r>
            <w:proofErr w:type="spellEnd"/>
            <w:r w:rsidR="009045B5">
              <w:rPr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indarguneak</w:t>
            </w:r>
            <w:proofErr w:type="spellEnd"/>
            <w:r w:rsidRPr="00EF50D4">
              <w:rPr>
                <w:b/>
                <w:color w:val="000000"/>
                <w:shd w:val="clear" w:color="auto" w:fill="E6F4FF"/>
              </w:rPr>
              <w:t xml:space="preserve">,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aukerak</w:t>
            </w:r>
            <w:proofErr w:type="spellEnd"/>
            <w:r w:rsidRPr="00EF50D4">
              <w:rPr>
                <w:b/>
                <w:color w:val="000000"/>
                <w:shd w:val="clear" w:color="auto" w:fill="E6F4FF"/>
              </w:rPr>
              <w:t xml:space="preserve">,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ahuleziak</w:t>
            </w:r>
            <w:proofErr w:type="spellEnd"/>
            <w:r w:rsidR="009045B5">
              <w:rPr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edo</w:t>
            </w:r>
            <w:proofErr w:type="spellEnd"/>
            <w:r w:rsidR="009045B5">
              <w:rPr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mehatxuak</w:t>
            </w:r>
            <w:proofErr w:type="spellEnd"/>
            <w:r w:rsidRPr="00EF50D4">
              <w:rPr>
                <w:b/>
                <w:color w:val="000000"/>
                <w:shd w:val="clear" w:color="auto" w:fill="E6F4FF"/>
              </w:rPr>
              <w:t xml:space="preserve">,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baina</w:t>
            </w:r>
            <w:proofErr w:type="spellEnd"/>
            <w:r w:rsidRPr="00EF50D4">
              <w:rPr>
                <w:b/>
                <w:color w:val="000000"/>
                <w:shd w:val="clear" w:color="auto" w:fill="E6F4FF"/>
              </w:rPr>
              <w:t xml:space="preserve"> 3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edo</w:t>
            </w:r>
            <w:proofErr w:type="spellEnd"/>
            <w:r w:rsidRPr="00EF50D4">
              <w:rPr>
                <w:b/>
                <w:color w:val="000000"/>
                <w:shd w:val="clear" w:color="auto" w:fill="E6F4FF"/>
              </w:rPr>
              <w:t xml:space="preserve"> 4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elementu</w:t>
            </w:r>
            <w:proofErr w:type="spellEnd"/>
            <w:r w:rsidR="009045B5">
              <w:rPr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erakusten</w:t>
            </w:r>
            <w:proofErr w:type="spellEnd"/>
            <w:r w:rsidR="009045B5">
              <w:rPr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ditu</w:t>
            </w:r>
            <w:proofErr w:type="spellEnd"/>
            <w:r w:rsidR="009045B5">
              <w:rPr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atal</w:t>
            </w:r>
            <w:proofErr w:type="spellEnd"/>
            <w:r w:rsidR="009045B5">
              <w:rPr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bakoitzean</w:t>
            </w:r>
            <w:proofErr w:type="spellEnd"/>
            <w:r w:rsidRPr="00EF50D4">
              <w:rPr>
                <w:b/>
                <w:color w:val="000000"/>
                <w:shd w:val="clear" w:color="auto" w:fill="E6F4FF"/>
              </w:rPr>
              <w:t xml:space="preserve">, eta AMIA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atal</w:t>
            </w:r>
            <w:proofErr w:type="spellEnd"/>
            <w:r w:rsidR="009045B5">
              <w:rPr>
                <w:b/>
                <w:color w:val="000000"/>
                <w:shd w:val="clear" w:color="auto" w:fill="E6F4FF"/>
              </w:rPr>
              <w:t xml:space="preserve">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bakoitzerako</w:t>
            </w:r>
            <w:proofErr w:type="spellEnd"/>
            <w:r w:rsidRPr="00EF50D4">
              <w:rPr>
                <w:b/>
                <w:color w:val="000000"/>
                <w:shd w:val="clear" w:color="auto" w:fill="E6F4FF"/>
              </w:rPr>
              <w:t xml:space="preserve"> CAME estrategia </w:t>
            </w:r>
            <w:proofErr w:type="spellStart"/>
            <w:r w:rsidRPr="00EF50D4">
              <w:rPr>
                <w:b/>
                <w:color w:val="000000"/>
                <w:shd w:val="clear" w:color="auto" w:fill="E6F4FF"/>
              </w:rPr>
              <w:t>bat</w:t>
            </w:r>
            <w:proofErr w:type="spellEnd"/>
            <w:r w:rsidRPr="00EF50D4">
              <w:rPr>
                <w:b/>
                <w:color w:val="000000"/>
                <w:shd w:val="clear" w:color="auto" w:fill="E6F4FF"/>
              </w:rPr>
              <w:t>.</w:t>
            </w:r>
          </w:p>
        </w:tc>
        <w:tc>
          <w:tcPr>
            <w:tcW w:w="3572" w:type="dxa"/>
          </w:tcPr>
          <w:p w:rsidR="00547B28" w:rsidRDefault="00547B28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9045B5" w:rsidRDefault="00547B28">
            <w:pPr>
              <w:pStyle w:val="TableParagraph"/>
              <w:ind w:left="99" w:right="133"/>
              <w:rPr>
                <w:b/>
                <w:color w:val="3A3835"/>
              </w:rPr>
            </w:pPr>
            <w:r>
              <w:rPr>
                <w:color w:val="3A3835"/>
              </w:rPr>
              <w:t xml:space="preserve">Diferencia correctamente entre fortalezas, oportunidades, debilidades o amenazas pero mostrando </w:t>
            </w:r>
            <w:r w:rsidR="007815EB">
              <w:rPr>
                <w:b/>
                <w:color w:val="C00000"/>
              </w:rPr>
              <w:t>5 o más</w:t>
            </w:r>
            <w:r w:rsidRPr="00547B28">
              <w:rPr>
                <w:b/>
                <w:color w:val="C00000"/>
              </w:rPr>
              <w:t xml:space="preserve"> elementos</w:t>
            </w:r>
            <w:r>
              <w:rPr>
                <w:color w:val="3A3835"/>
              </w:rPr>
              <w:t>en cada apartado</w:t>
            </w:r>
            <w:r>
              <w:rPr>
                <w:b/>
                <w:color w:val="7030A0"/>
              </w:rPr>
              <w:t xml:space="preserve"> y&gt; 2 </w:t>
            </w:r>
            <w:r w:rsidRPr="00547B28">
              <w:rPr>
                <w:color w:val="7030A0"/>
              </w:rPr>
              <w:t xml:space="preserve">estrategia CAME para </w:t>
            </w:r>
            <w:r w:rsidR="007B349A">
              <w:rPr>
                <w:b/>
                <w:color w:val="7030A0"/>
              </w:rPr>
              <w:t>cada apartado DAFO</w:t>
            </w:r>
            <w:r w:rsidR="00EF50D4" w:rsidRPr="00EF50D4">
              <w:rPr>
                <w:b/>
                <w:color w:val="3A3835"/>
              </w:rPr>
              <w:t>/</w:t>
            </w:r>
          </w:p>
          <w:p w:rsidR="00547B28" w:rsidRDefault="00EF50D4">
            <w:pPr>
              <w:pStyle w:val="TableParagraph"/>
              <w:ind w:left="99" w:right="133"/>
            </w:pPr>
            <w:proofErr w:type="spellStart"/>
            <w:r w:rsidRPr="00EF50D4">
              <w:rPr>
                <w:b/>
                <w:color w:val="3A3835"/>
              </w:rPr>
              <w:t>Behar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bezala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bereizten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ditu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indarguneak</w:t>
            </w:r>
            <w:proofErr w:type="spellEnd"/>
            <w:r w:rsidRPr="00EF50D4">
              <w:rPr>
                <w:b/>
                <w:color w:val="3A3835"/>
              </w:rPr>
              <w:t xml:space="preserve">, </w:t>
            </w:r>
            <w:proofErr w:type="spellStart"/>
            <w:r w:rsidRPr="00EF50D4">
              <w:rPr>
                <w:b/>
                <w:color w:val="3A3835"/>
              </w:rPr>
              <w:t>aukerak</w:t>
            </w:r>
            <w:proofErr w:type="spellEnd"/>
            <w:r w:rsidRPr="00EF50D4">
              <w:rPr>
                <w:b/>
                <w:color w:val="3A3835"/>
              </w:rPr>
              <w:t xml:space="preserve">, </w:t>
            </w:r>
            <w:proofErr w:type="spellStart"/>
            <w:r w:rsidRPr="00EF50D4">
              <w:rPr>
                <w:b/>
                <w:color w:val="3A3835"/>
              </w:rPr>
              <w:t>ahuleziak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edo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mehatxuak</w:t>
            </w:r>
            <w:proofErr w:type="spellEnd"/>
            <w:r w:rsidRPr="00EF50D4">
              <w:rPr>
                <w:b/>
                <w:color w:val="3A3835"/>
              </w:rPr>
              <w:t xml:space="preserve">; 5 </w:t>
            </w:r>
            <w:proofErr w:type="spellStart"/>
            <w:r w:rsidRPr="00EF50D4">
              <w:rPr>
                <w:b/>
                <w:color w:val="3A3835"/>
              </w:rPr>
              <w:t>elementu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edo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gehiago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erakusten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ditu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atal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bakoitzean</w:t>
            </w:r>
            <w:proofErr w:type="spellEnd"/>
            <w:r w:rsidRPr="00EF50D4">
              <w:rPr>
                <w:b/>
                <w:color w:val="3A3835"/>
              </w:rPr>
              <w:t xml:space="preserve">, eta  2 CAME estrategia </w:t>
            </w:r>
            <w:proofErr w:type="spellStart"/>
            <w:r w:rsidRPr="00EF50D4">
              <w:rPr>
                <w:b/>
                <w:color w:val="3A3835"/>
              </w:rPr>
              <w:t>baino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gehiago</w:t>
            </w:r>
            <w:proofErr w:type="spellEnd"/>
            <w:r w:rsidRPr="00EF50D4">
              <w:rPr>
                <w:b/>
                <w:color w:val="3A3835"/>
              </w:rPr>
              <w:t xml:space="preserve">(2+)AMIA </w:t>
            </w:r>
            <w:proofErr w:type="spellStart"/>
            <w:r w:rsidRPr="00EF50D4">
              <w:rPr>
                <w:b/>
                <w:color w:val="3A3835"/>
              </w:rPr>
              <w:t>atal</w:t>
            </w:r>
            <w:proofErr w:type="spellEnd"/>
            <w:r w:rsidR="009045B5">
              <w:rPr>
                <w:b/>
                <w:color w:val="3A3835"/>
              </w:rPr>
              <w:t xml:space="preserve"> </w:t>
            </w:r>
            <w:proofErr w:type="spellStart"/>
            <w:r w:rsidRPr="00EF50D4">
              <w:rPr>
                <w:b/>
                <w:color w:val="3A3835"/>
              </w:rPr>
              <w:t>bakoitzerako</w:t>
            </w:r>
            <w:proofErr w:type="spellEnd"/>
          </w:p>
        </w:tc>
      </w:tr>
    </w:tbl>
    <w:p w:rsidR="00FF730B" w:rsidRPr="007B349A" w:rsidRDefault="007B349A">
      <w:pPr>
        <w:rPr>
          <w:color w:val="7030A0"/>
        </w:rPr>
      </w:pPr>
      <w:r w:rsidRPr="007B349A">
        <w:rPr>
          <w:color w:val="7030A0"/>
        </w:rPr>
        <w:t>LAS ESTRATEGIAS CAME DEBEN ESTAR</w:t>
      </w:r>
      <w:r w:rsidR="00EF50D4">
        <w:rPr>
          <w:color w:val="7030A0"/>
        </w:rPr>
        <w:t xml:space="preserve"> BIEN DESCRITAS Y DESARROLLADAS/</w:t>
      </w:r>
      <w:r w:rsidR="00EF50D4" w:rsidRPr="00EF50D4">
        <w:rPr>
          <w:b/>
          <w:color w:val="7030A0"/>
        </w:rPr>
        <w:t>CAME</w:t>
      </w:r>
      <w:r w:rsidR="009045B5">
        <w:rPr>
          <w:b/>
          <w:color w:val="7030A0"/>
        </w:rPr>
        <w:t xml:space="preserve"> </w:t>
      </w:r>
      <w:r w:rsidR="00EF50D4" w:rsidRPr="00EF50D4">
        <w:rPr>
          <w:b/>
          <w:color w:val="7030A0"/>
        </w:rPr>
        <w:t>ESTRATEGIEK ONDO DESKRIBATUTA ETA GARATUTA EGON BEHAR DUTE</w:t>
      </w:r>
    </w:p>
    <w:sectPr w:rsidR="00FF730B" w:rsidRPr="007B349A" w:rsidSect="000A6C24">
      <w:type w:val="continuous"/>
      <w:pgSz w:w="16840" w:h="11910" w:orient="landscape"/>
      <w:pgMar w:top="76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035D6"/>
    <w:rsid w:val="000A6C24"/>
    <w:rsid w:val="00526C5D"/>
    <w:rsid w:val="00547B28"/>
    <w:rsid w:val="006D1A14"/>
    <w:rsid w:val="007815EB"/>
    <w:rsid w:val="007B349A"/>
    <w:rsid w:val="009045B5"/>
    <w:rsid w:val="00A035D6"/>
    <w:rsid w:val="00AD4740"/>
    <w:rsid w:val="00CA38FB"/>
    <w:rsid w:val="00EF50D4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C24"/>
    <w:rPr>
      <w:rFonts w:ascii="Comic Sans MS" w:eastAsia="Comic Sans MS" w:hAnsi="Comic Sans MS" w:cs="Comic Sans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C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0A6C24"/>
  </w:style>
  <w:style w:type="paragraph" w:customStyle="1" w:styleId="TableParagraph">
    <w:name w:val="Table Paragraph"/>
    <w:basedOn w:val="Normal"/>
    <w:uiPriority w:val="1"/>
    <w:qFormat/>
    <w:rsid w:val="000A6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Roberto</cp:lastModifiedBy>
  <cp:revision>4</cp:revision>
  <dcterms:created xsi:type="dcterms:W3CDTF">2020-07-08T10:25:00Z</dcterms:created>
  <dcterms:modified xsi:type="dcterms:W3CDTF">2020-10-31T22:01:00Z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2019-11-04T00:00:00Z</vt:filetime>
  </property>
</Properties>
</file>