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A6" w:rsidRDefault="00330FA6">
      <w:r>
        <w:t xml:space="preserve">GLOSSARY RUYBRIC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2590"/>
        <w:gridCol w:w="2590"/>
      </w:tblGrid>
      <w:tr w:rsidR="00330FA6" w:rsidTr="00330FA6">
        <w:trPr>
          <w:trHeight w:val="350"/>
        </w:trPr>
        <w:tc>
          <w:tcPr>
            <w:tcW w:w="2590" w:type="dxa"/>
            <w:shd w:val="clear" w:color="auto" w:fill="E7E6E6" w:themeFill="background2"/>
          </w:tcPr>
          <w:p w:rsidR="00330FA6" w:rsidRDefault="00330FA6"/>
        </w:tc>
        <w:tc>
          <w:tcPr>
            <w:tcW w:w="2590" w:type="dxa"/>
            <w:shd w:val="clear" w:color="auto" w:fill="E7E6E6" w:themeFill="background2"/>
          </w:tcPr>
          <w:p w:rsidR="00330FA6" w:rsidRDefault="00330FA6">
            <w:r>
              <w:t xml:space="preserve">Always 20 points </w:t>
            </w:r>
          </w:p>
        </w:tc>
        <w:tc>
          <w:tcPr>
            <w:tcW w:w="2590" w:type="dxa"/>
            <w:shd w:val="clear" w:color="auto" w:fill="E7E6E6" w:themeFill="background2"/>
          </w:tcPr>
          <w:p w:rsidR="00330FA6" w:rsidRDefault="00330FA6">
            <w:r>
              <w:t xml:space="preserve">Often 15 points </w:t>
            </w:r>
          </w:p>
        </w:tc>
        <w:tc>
          <w:tcPr>
            <w:tcW w:w="2590" w:type="dxa"/>
            <w:shd w:val="clear" w:color="auto" w:fill="E7E6E6" w:themeFill="background2"/>
          </w:tcPr>
          <w:p w:rsidR="00330FA6" w:rsidRDefault="00330FA6">
            <w:r>
              <w:t xml:space="preserve">Sometimes 10 points </w:t>
            </w:r>
          </w:p>
        </w:tc>
        <w:tc>
          <w:tcPr>
            <w:tcW w:w="2590" w:type="dxa"/>
            <w:shd w:val="clear" w:color="auto" w:fill="E7E6E6" w:themeFill="background2"/>
          </w:tcPr>
          <w:p w:rsidR="00330FA6" w:rsidRDefault="00330FA6">
            <w:r>
              <w:t xml:space="preserve">Never 5 or 0 points </w:t>
            </w:r>
          </w:p>
        </w:tc>
      </w:tr>
      <w:tr w:rsidR="00330FA6" w:rsidTr="00330FA6">
        <w:tc>
          <w:tcPr>
            <w:tcW w:w="2590" w:type="dxa"/>
          </w:tcPr>
          <w:p w:rsidR="00330FA6" w:rsidRDefault="00330FA6">
            <w:r>
              <w:t xml:space="preserve">Definitions </w:t>
            </w:r>
          </w:p>
        </w:tc>
        <w:tc>
          <w:tcPr>
            <w:tcW w:w="2590" w:type="dxa"/>
          </w:tcPr>
          <w:p w:rsidR="00330FA6" w:rsidRDefault="00330FA6" w:rsidP="00330FA6">
            <w:r>
              <w:t>The definition is</w:t>
            </w:r>
          </w:p>
          <w:p w:rsidR="00330FA6" w:rsidRDefault="00330FA6" w:rsidP="00330FA6">
            <w:r>
              <w:t>correct, accurate,</w:t>
            </w:r>
          </w:p>
          <w:p w:rsidR="00330FA6" w:rsidRDefault="00330FA6" w:rsidP="00330FA6">
            <w:r>
              <w:t>and in your own</w:t>
            </w:r>
          </w:p>
          <w:p w:rsidR="00330FA6" w:rsidRDefault="00330FA6" w:rsidP="00330FA6">
            <w:r>
              <w:t>words.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definition is</w:t>
            </w:r>
          </w:p>
          <w:p w:rsidR="00330FA6" w:rsidRDefault="00330FA6" w:rsidP="00330FA6">
            <w:r>
              <w:t>correct but may</w:t>
            </w:r>
          </w:p>
          <w:p w:rsidR="00330FA6" w:rsidRDefault="00330FA6" w:rsidP="00330FA6">
            <w:r>
              <w:t>have</w:t>
            </w:r>
          </w:p>
          <w:p w:rsidR="00330FA6" w:rsidRDefault="00330FA6" w:rsidP="00330FA6">
            <w:r>
              <w:t>inaccuracies,</w:t>
            </w:r>
          </w:p>
          <w:p w:rsidR="00330FA6" w:rsidRDefault="00330FA6" w:rsidP="00330FA6">
            <w:r>
              <w:t>and is in your</w:t>
            </w:r>
          </w:p>
          <w:p w:rsidR="00330FA6" w:rsidRDefault="00330FA6" w:rsidP="00330FA6">
            <w:r>
              <w:t>own words.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definition</w:t>
            </w:r>
          </w:p>
          <w:p w:rsidR="00330FA6" w:rsidRDefault="00330FA6" w:rsidP="00330FA6">
            <w:r>
              <w:t>is missing one</w:t>
            </w:r>
          </w:p>
          <w:p w:rsidR="00330FA6" w:rsidRDefault="00330FA6" w:rsidP="00330FA6">
            <w:r>
              <w:t>or two key</w:t>
            </w:r>
          </w:p>
          <w:p w:rsidR="00330FA6" w:rsidRDefault="00330FA6" w:rsidP="00330FA6">
            <w:r>
              <w:t>components.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definition is</w:t>
            </w:r>
          </w:p>
          <w:p w:rsidR="00330FA6" w:rsidRDefault="00330FA6" w:rsidP="00330FA6">
            <w:r>
              <w:t>incorrect,</w:t>
            </w:r>
          </w:p>
          <w:p w:rsidR="00330FA6" w:rsidRDefault="00330FA6" w:rsidP="00330FA6">
            <w:r>
              <w:t>inaccurate,</w:t>
            </w:r>
          </w:p>
          <w:p w:rsidR="00330FA6" w:rsidRDefault="00330FA6" w:rsidP="00330FA6">
            <w:r>
              <w:t>and/or not in</w:t>
            </w:r>
          </w:p>
          <w:p w:rsidR="00330FA6" w:rsidRDefault="00330FA6" w:rsidP="00330FA6">
            <w:r>
              <w:t>your own words</w:t>
            </w:r>
          </w:p>
        </w:tc>
      </w:tr>
      <w:tr w:rsidR="00330FA6" w:rsidTr="00330FA6">
        <w:tc>
          <w:tcPr>
            <w:tcW w:w="2590" w:type="dxa"/>
          </w:tcPr>
          <w:p w:rsidR="00330FA6" w:rsidRDefault="00330FA6">
            <w:r>
              <w:t xml:space="preserve">Sentences </w:t>
            </w:r>
          </w:p>
        </w:tc>
        <w:tc>
          <w:tcPr>
            <w:tcW w:w="2590" w:type="dxa"/>
          </w:tcPr>
          <w:p w:rsidR="00330FA6" w:rsidRDefault="00330FA6" w:rsidP="00330FA6">
            <w:r>
              <w:t>The sentences are in</w:t>
            </w:r>
          </w:p>
          <w:p w:rsidR="00330FA6" w:rsidRDefault="00330FA6" w:rsidP="00330FA6">
            <w:r>
              <w:t>your own words and</w:t>
            </w:r>
          </w:p>
          <w:p w:rsidR="00330FA6" w:rsidRDefault="00330FA6" w:rsidP="00330FA6">
            <w:r>
              <w:t>relate to all of the</w:t>
            </w:r>
          </w:p>
          <w:p w:rsidR="00330FA6" w:rsidRDefault="00330FA6" w:rsidP="00330FA6">
            <w:r>
              <w:t>words that were</w:t>
            </w:r>
          </w:p>
          <w:p w:rsidR="00330FA6" w:rsidRDefault="00330FA6" w:rsidP="00330FA6">
            <w:r>
              <w:t>defined.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sentences</w:t>
            </w:r>
          </w:p>
          <w:p w:rsidR="00330FA6" w:rsidRDefault="00330FA6" w:rsidP="00330FA6">
            <w:r>
              <w:t>are in your own</w:t>
            </w:r>
          </w:p>
          <w:p w:rsidR="00330FA6" w:rsidRDefault="00330FA6" w:rsidP="00330FA6">
            <w:r>
              <w:t>words and may</w:t>
            </w:r>
          </w:p>
          <w:p w:rsidR="00330FA6" w:rsidRDefault="00330FA6" w:rsidP="00330FA6">
            <w:r>
              <w:t>relate to the</w:t>
            </w:r>
          </w:p>
          <w:p w:rsidR="00330FA6" w:rsidRDefault="00330FA6" w:rsidP="00330FA6">
            <w:r>
              <w:t>words that were</w:t>
            </w:r>
          </w:p>
          <w:p w:rsidR="00330FA6" w:rsidRDefault="00330FA6" w:rsidP="00330FA6">
            <w:r>
              <w:t>defined.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sentences</w:t>
            </w:r>
          </w:p>
          <w:p w:rsidR="00330FA6" w:rsidRDefault="00330FA6" w:rsidP="00330FA6">
            <w:r>
              <w:t>are in your</w:t>
            </w:r>
          </w:p>
          <w:p w:rsidR="00330FA6" w:rsidRDefault="00330FA6" w:rsidP="00330FA6">
            <w:r>
              <w:t>own words</w:t>
            </w:r>
          </w:p>
          <w:p w:rsidR="00330FA6" w:rsidRDefault="00330FA6" w:rsidP="00330FA6">
            <w:r>
              <w:t>and may relate</w:t>
            </w:r>
          </w:p>
          <w:p w:rsidR="00330FA6" w:rsidRDefault="00330FA6" w:rsidP="00330FA6">
            <w:r>
              <w:t>to some of the</w:t>
            </w:r>
          </w:p>
          <w:p w:rsidR="00330FA6" w:rsidRDefault="00330FA6" w:rsidP="00330FA6">
            <w:r>
              <w:t>words that</w:t>
            </w:r>
          </w:p>
          <w:p w:rsidR="00330FA6" w:rsidRDefault="00330FA6" w:rsidP="00330FA6">
            <w:r>
              <w:t>were defined.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sentences are</w:t>
            </w:r>
          </w:p>
          <w:p w:rsidR="00330FA6" w:rsidRDefault="00330FA6" w:rsidP="00330FA6">
            <w:r>
              <w:t>not in your own</w:t>
            </w:r>
          </w:p>
          <w:p w:rsidR="00330FA6" w:rsidRDefault="00330FA6" w:rsidP="00330FA6">
            <w:r>
              <w:t>words and may</w:t>
            </w:r>
          </w:p>
          <w:p w:rsidR="00330FA6" w:rsidRDefault="00330FA6" w:rsidP="00330FA6">
            <w:r>
              <w:t>relate to any of</w:t>
            </w:r>
          </w:p>
          <w:p w:rsidR="00330FA6" w:rsidRDefault="00330FA6" w:rsidP="00330FA6">
            <w:r>
              <w:t>the words that</w:t>
            </w:r>
          </w:p>
          <w:p w:rsidR="00330FA6" w:rsidRDefault="00330FA6" w:rsidP="00330FA6">
            <w:r>
              <w:t>were defined</w:t>
            </w:r>
          </w:p>
        </w:tc>
      </w:tr>
      <w:tr w:rsidR="00330FA6" w:rsidTr="00330FA6">
        <w:tc>
          <w:tcPr>
            <w:tcW w:w="2590" w:type="dxa"/>
          </w:tcPr>
          <w:p w:rsidR="00330FA6" w:rsidRDefault="00330FA6">
            <w:r>
              <w:t xml:space="preserve">Spelling, punctuation and grammar </w:t>
            </w:r>
          </w:p>
        </w:tc>
        <w:tc>
          <w:tcPr>
            <w:tcW w:w="2590" w:type="dxa"/>
          </w:tcPr>
          <w:p w:rsidR="00330FA6" w:rsidRDefault="00330FA6" w:rsidP="00330FA6">
            <w:r>
              <w:t>The definitions and</w:t>
            </w:r>
          </w:p>
          <w:p w:rsidR="00330FA6" w:rsidRDefault="00330FA6" w:rsidP="00330FA6">
            <w:r>
              <w:t>sentences have zero</w:t>
            </w:r>
          </w:p>
          <w:p w:rsidR="00330FA6" w:rsidRDefault="00330FA6" w:rsidP="00330FA6">
            <w:r>
              <w:t>to one error</w:t>
            </w:r>
          </w:p>
        </w:tc>
        <w:tc>
          <w:tcPr>
            <w:tcW w:w="2590" w:type="dxa"/>
          </w:tcPr>
          <w:p w:rsidR="00330FA6" w:rsidRDefault="00330FA6" w:rsidP="00330FA6">
            <w:r>
              <w:t>The definitions</w:t>
            </w:r>
          </w:p>
          <w:p w:rsidR="00330FA6" w:rsidRDefault="00330FA6" w:rsidP="00330FA6">
            <w:r>
              <w:t>and sentences</w:t>
            </w:r>
          </w:p>
          <w:p w:rsidR="00330FA6" w:rsidRDefault="00330FA6" w:rsidP="00330FA6">
            <w:r>
              <w:t>have two or</w:t>
            </w:r>
          </w:p>
          <w:p w:rsidR="00330FA6" w:rsidRDefault="00330FA6" w:rsidP="00330FA6">
            <w:r>
              <w:t>three errors.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definitions</w:t>
            </w:r>
          </w:p>
          <w:p w:rsidR="00330FA6" w:rsidRDefault="00330FA6" w:rsidP="00330FA6">
            <w:r>
              <w:t>and sentences</w:t>
            </w:r>
          </w:p>
          <w:p w:rsidR="00330FA6" w:rsidRDefault="00330FA6" w:rsidP="00330FA6">
            <w:r>
              <w:t>have four or</w:t>
            </w:r>
          </w:p>
          <w:p w:rsidR="00330FA6" w:rsidRDefault="00330FA6" w:rsidP="00330FA6">
            <w:r>
              <w:t>five errors.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definitions</w:t>
            </w:r>
          </w:p>
          <w:p w:rsidR="00330FA6" w:rsidRDefault="00330FA6" w:rsidP="00330FA6">
            <w:r>
              <w:t>and sentences</w:t>
            </w:r>
          </w:p>
          <w:p w:rsidR="00330FA6" w:rsidRDefault="00330FA6" w:rsidP="00330FA6">
            <w:r>
              <w:t>have many</w:t>
            </w:r>
          </w:p>
          <w:p w:rsidR="00330FA6" w:rsidRDefault="00330FA6" w:rsidP="00330FA6">
            <w:r>
              <w:t>errors.</w:t>
            </w:r>
          </w:p>
        </w:tc>
      </w:tr>
      <w:tr w:rsidR="00330FA6" w:rsidTr="00330FA6">
        <w:tc>
          <w:tcPr>
            <w:tcW w:w="2590" w:type="dxa"/>
          </w:tcPr>
          <w:p w:rsidR="00330FA6" w:rsidRDefault="00330FA6">
            <w:r>
              <w:t xml:space="preserve">Organization, neatness and completeness </w:t>
            </w:r>
          </w:p>
        </w:tc>
        <w:tc>
          <w:tcPr>
            <w:tcW w:w="2590" w:type="dxa"/>
          </w:tcPr>
          <w:p w:rsidR="00330FA6" w:rsidRDefault="00330FA6" w:rsidP="00330FA6">
            <w:r>
              <w:t>The glossary is</w:t>
            </w:r>
          </w:p>
          <w:p w:rsidR="00330FA6" w:rsidRDefault="00330FA6" w:rsidP="00330FA6">
            <w:r>
              <w:t>organized by unit,</w:t>
            </w:r>
          </w:p>
          <w:p w:rsidR="00330FA6" w:rsidRDefault="00330FA6" w:rsidP="00330FA6">
            <w:r>
              <w:t>labeled, and table of</w:t>
            </w:r>
          </w:p>
          <w:p w:rsidR="00330FA6" w:rsidRDefault="00330FA6" w:rsidP="00330FA6">
            <w:r>
              <w:t xml:space="preserve">contents </w:t>
            </w:r>
            <w:proofErr w:type="gramStart"/>
            <w:r>
              <w:t>is</w:t>
            </w:r>
            <w:proofErr w:type="gramEnd"/>
          </w:p>
          <w:p w:rsidR="00330FA6" w:rsidRDefault="00330FA6" w:rsidP="00330FA6">
            <w:r>
              <w:t>completed.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glossary is</w:t>
            </w:r>
          </w:p>
          <w:p w:rsidR="00330FA6" w:rsidRDefault="00330FA6" w:rsidP="00330FA6">
            <w:r>
              <w:t>missing one of</w:t>
            </w:r>
          </w:p>
          <w:p w:rsidR="00330FA6" w:rsidRDefault="00330FA6" w:rsidP="00330FA6">
            <w:r>
              <w:t>the three</w:t>
            </w:r>
          </w:p>
          <w:p w:rsidR="00330FA6" w:rsidRDefault="00330FA6" w:rsidP="00330FA6">
            <w:r>
              <w:t>components.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glossary is</w:t>
            </w:r>
          </w:p>
          <w:p w:rsidR="00330FA6" w:rsidRDefault="00330FA6" w:rsidP="00330FA6">
            <w:r>
              <w:t>missing two of</w:t>
            </w:r>
          </w:p>
          <w:p w:rsidR="00330FA6" w:rsidRDefault="00330FA6" w:rsidP="00330FA6">
            <w:r>
              <w:t>the key</w:t>
            </w:r>
          </w:p>
          <w:p w:rsidR="00330FA6" w:rsidRDefault="00330FA6" w:rsidP="00330FA6">
            <w:r>
              <w:t>components.</w:t>
            </w:r>
          </w:p>
        </w:tc>
        <w:tc>
          <w:tcPr>
            <w:tcW w:w="2590" w:type="dxa"/>
          </w:tcPr>
          <w:p w:rsidR="00330FA6" w:rsidRDefault="00330FA6" w:rsidP="00330FA6">
            <w:r>
              <w:t>The glossary is</w:t>
            </w:r>
          </w:p>
          <w:p w:rsidR="00330FA6" w:rsidRDefault="00330FA6" w:rsidP="00330FA6">
            <w:r>
              <w:t>missing all key</w:t>
            </w:r>
          </w:p>
          <w:p w:rsidR="00330FA6" w:rsidRDefault="00330FA6" w:rsidP="00330FA6">
            <w:r>
              <w:t>components.</w:t>
            </w:r>
          </w:p>
        </w:tc>
      </w:tr>
    </w:tbl>
    <w:p w:rsidR="00524E10" w:rsidRDefault="00524E10">
      <w:bookmarkStart w:id="0" w:name="_GoBack"/>
      <w:bookmarkEnd w:id="0"/>
    </w:p>
    <w:sectPr w:rsidR="00524E10" w:rsidSect="00330F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A6"/>
    <w:rsid w:val="00330FA6"/>
    <w:rsid w:val="0052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A09E"/>
  <w15:chartTrackingRefBased/>
  <w15:docId w15:val="{EBE4740B-87F4-4ED9-AAFF-82F3A946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Lopes Martinez</dc:creator>
  <cp:keywords/>
  <dc:description/>
  <cp:lastModifiedBy>Ane Lopes Martinez</cp:lastModifiedBy>
  <cp:revision>1</cp:revision>
  <dcterms:created xsi:type="dcterms:W3CDTF">2026-01-20T07:55:00Z</dcterms:created>
  <dcterms:modified xsi:type="dcterms:W3CDTF">2026-01-20T07:59:00Z</dcterms:modified>
</cp:coreProperties>
</file>