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C4" w:rsidRPr="00D003C3" w:rsidRDefault="00D003C3" w:rsidP="00D003C3">
      <w:pPr>
        <w:pStyle w:val="Standard"/>
        <w:spacing w:line="360" w:lineRule="auto"/>
        <w:rPr>
          <w:rFonts w:ascii="Verdana" w:hAnsi="Verdana"/>
          <w:b/>
          <w:color w:val="0070C0"/>
          <w:sz w:val="32"/>
          <w:szCs w:val="32"/>
        </w:rPr>
      </w:pPr>
      <w:r w:rsidRPr="00D003C3">
        <w:rPr>
          <w:rFonts w:ascii="Verdana" w:hAnsi="Verdana"/>
          <w:b/>
          <w:color w:val="0070C0"/>
          <w:sz w:val="32"/>
          <w:szCs w:val="32"/>
        </w:rPr>
        <w:t xml:space="preserve">Comandos de </w:t>
      </w:r>
      <w:proofErr w:type="spellStart"/>
      <w:r w:rsidRPr="00D003C3">
        <w:rPr>
          <w:rFonts w:ascii="Verdana" w:hAnsi="Verdana"/>
          <w:b/>
          <w:color w:val="0070C0"/>
          <w:sz w:val="32"/>
          <w:szCs w:val="32"/>
        </w:rPr>
        <w:t>Zookeper</w:t>
      </w:r>
      <w:proofErr w:type="spellEnd"/>
      <w:r>
        <w:rPr>
          <w:rFonts w:ascii="Verdana" w:hAnsi="Verdana"/>
          <w:b/>
          <w:color w:val="0070C0"/>
          <w:sz w:val="32"/>
          <w:szCs w:val="32"/>
        </w:rPr>
        <w:t xml:space="preserve"> y Kafka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ZooKeeper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es un servicio de coordinación que Kafka usa para guardar metadatos del clúster, por ejemplo:</w:t>
      </w:r>
    </w:p>
    <w:p w:rsidR="00D003C3" w:rsidRPr="00D003C3" w:rsidRDefault="00D003C3" w:rsidP="00D0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Qué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existen y están activos</w:t>
      </w:r>
    </w:p>
    <w:p w:rsidR="00D003C3" w:rsidRPr="00D003C3" w:rsidRDefault="00D003C3" w:rsidP="00D0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Qué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topics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y particiones hay</w:t>
      </w:r>
    </w:p>
    <w:p w:rsidR="00D003C3" w:rsidRPr="00D003C3" w:rsidRDefault="00D003C3" w:rsidP="00D0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Quién es el líder de cada partición</w:t>
      </w:r>
    </w:p>
    <w:p w:rsidR="00D003C3" w:rsidRPr="00D003C3" w:rsidRDefault="00D003C3" w:rsidP="00D0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Qué réplicas están sincronizadas (ISR)</w:t>
      </w:r>
    </w:p>
    <w:p w:rsidR="00D003C3" w:rsidRPr="00D003C3" w:rsidRDefault="00D003C3" w:rsidP="00D003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Configuraciones internas del clúster</w:t>
      </w:r>
    </w:p>
    <w:p w:rsidR="00D003C3" w:rsidRPr="00D003C3" w:rsidRDefault="00D003C3" w:rsidP="00D00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03C3" w:rsidRPr="00D003C3" w:rsidRDefault="00D003C3" w:rsidP="00D003C3">
      <w:pPr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>Conectarse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Desde el directorio de Kafka, ejecutar:</w:t>
      </w:r>
    </w:p>
    <w:p w:rsidR="00D003C3" w:rsidRPr="00D003C3" w:rsidRDefault="00174F05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bin/zkCli.sh -server localhost:2181</w:t>
      </w:r>
    </w:p>
    <w:p w:rsidR="00D003C3" w:rsidRPr="00D003C3" w:rsidRDefault="002F406C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>
        <w:rPr>
          <w:rFonts w:eastAsia="Segoe UI" w:cstheme="minorHAnsi"/>
          <w:color w:val="000000"/>
          <w:kern w:val="3"/>
          <w:lang w:eastAsia="zh-CN" w:bidi="hi-IN"/>
        </w:rPr>
        <w:t>Resultado</w:t>
      </w:r>
      <w:r w:rsidR="002600C7">
        <w:rPr>
          <w:rFonts w:eastAsia="Segoe UI" w:cstheme="minorHAnsi"/>
          <w:color w:val="000000"/>
          <w:kern w:val="3"/>
          <w:lang w:eastAsia="zh-CN" w:bidi="hi-IN"/>
        </w:rPr>
        <w:t>:</w:t>
      </w:r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Connecting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localhost:2181</w:t>
      </w:r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Welcome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to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ZooKeeper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!</w:t>
      </w:r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JLine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support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enabled</w:t>
      </w:r>
      <w:proofErr w:type="spellEnd"/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gram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WATCHER::</w:t>
      </w:r>
      <w:proofErr w:type="gramEnd"/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WatchedEvent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proofErr w:type="gram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state:SyncConnected</w:t>
      </w:r>
      <w:proofErr w:type="spellEnd"/>
      <w:proofErr w:type="gram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type:None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path:null</w:t>
      </w:r>
      <w:proofErr w:type="spellEnd"/>
    </w:p>
    <w:p w:rsidR="00D003C3" w:rsidRPr="00D003C3" w:rsidRDefault="00D003C3" w:rsidP="00174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[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zk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: localhost:2181(CONNECTED) 0]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Ese último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prompt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(</w:t>
      </w:r>
      <w:r w:rsidRPr="0066739A">
        <w:rPr>
          <w:rFonts w:eastAsia="Segoe UI" w:cstheme="minorHAnsi"/>
          <w:color w:val="000000"/>
          <w:kern w:val="3"/>
          <w:lang w:eastAsia="zh-CN" w:bidi="hi-IN"/>
        </w:rPr>
        <w:t>[</w:t>
      </w:r>
      <w:proofErr w:type="spellStart"/>
      <w:r w:rsidRPr="0066739A">
        <w:rPr>
          <w:rFonts w:eastAsia="Segoe UI" w:cstheme="minorHAnsi"/>
          <w:color w:val="000000"/>
          <w:kern w:val="3"/>
          <w:lang w:eastAsia="zh-CN" w:bidi="hi-IN"/>
        </w:rPr>
        <w:t>zk</w:t>
      </w:r>
      <w:proofErr w:type="spellEnd"/>
      <w:r w:rsidRPr="0066739A">
        <w:rPr>
          <w:rFonts w:eastAsia="Segoe UI" w:cstheme="minorHAnsi"/>
          <w:color w:val="000000"/>
          <w:kern w:val="3"/>
          <w:lang w:eastAsia="zh-CN" w:bidi="hi-IN"/>
        </w:rPr>
        <w:t>: ...]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) significa que ya </w:t>
      </w:r>
      <w:r w:rsidR="002F406C">
        <w:rPr>
          <w:rFonts w:eastAsia="Segoe UI" w:cstheme="minorHAnsi"/>
          <w:color w:val="000000"/>
          <w:kern w:val="3"/>
          <w:lang w:eastAsia="zh-CN" w:bidi="hi-IN"/>
        </w:rPr>
        <w:t>se puede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</w:t>
      </w:r>
      <w:r w:rsidRPr="0066739A">
        <w:rPr>
          <w:rFonts w:eastAsia="Segoe UI" w:cstheme="minorHAnsi"/>
          <w:color w:val="000000"/>
          <w:kern w:val="3"/>
          <w:lang w:eastAsia="zh-CN" w:bidi="hi-IN"/>
        </w:rPr>
        <w:t>navegar por el “árbol” de nodos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de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ZooKeeper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>.</w:t>
      </w:r>
    </w:p>
    <w:p w:rsidR="00D003C3" w:rsidRPr="00D003C3" w:rsidRDefault="00D003C3" w:rsidP="00D00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03C3" w:rsidRPr="00D003C3" w:rsidRDefault="00D003C3" w:rsidP="00D003C3">
      <w:pPr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>Estructura básica (el árbol de nodos)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ZooKeeper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organiza los datos en una estructura jerárquica tipo sistema de archivos.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br/>
        <w:t xml:space="preserve">Puedes verla con el comando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ls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>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Ejemplo:</w:t>
      </w:r>
    </w:p>
    <w:p w:rsidR="00D003C3" w:rsidRPr="00D003C3" w:rsidRDefault="00174F05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</w:p>
    <w:p w:rsidR="002600C7" w:rsidRPr="00D003C3" w:rsidRDefault="002600C7" w:rsidP="002600C7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>
        <w:rPr>
          <w:rFonts w:eastAsia="Segoe UI" w:cstheme="minorHAnsi"/>
          <w:color w:val="000000"/>
          <w:kern w:val="3"/>
          <w:lang w:eastAsia="zh-CN" w:bidi="hi-IN"/>
        </w:rPr>
        <w:t>Resultado:</w:t>
      </w:r>
    </w:p>
    <w:p w:rsidR="00D003C3" w:rsidRPr="00D003C3" w:rsidRDefault="00D003C3" w:rsidP="00260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[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admin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cluster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config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controller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controller_epoch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isr_change_notification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log_dir_event_notification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,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zookeeper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]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Cada uno de esos directorios (llamados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znodes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>) contiene información del clúster.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2"/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>/</w:t>
      </w:r>
      <w:proofErr w:type="spellStart"/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>brokers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Contiene toda la información de los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(los nodos del clúster Kafka).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3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lastRenderedPageBreak/>
        <w:t xml:space="preserve">Ver qué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están activos: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ids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Salida: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[0, 1, 2]</w:t>
      </w:r>
    </w:p>
    <w:p w:rsidR="00D003C3" w:rsidRPr="00D003C3" w:rsidRDefault="00D003C3" w:rsidP="0066739A">
      <w:pPr>
        <w:spacing w:before="100" w:beforeAutospacing="1" w:after="100" w:afterAutospacing="1" w:line="240" w:lineRule="auto"/>
        <w:ind w:left="708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significa que </w:t>
      </w:r>
      <w:r w:rsidR="002600C7">
        <w:rPr>
          <w:rFonts w:eastAsia="Segoe UI" w:cstheme="minorHAnsi"/>
          <w:color w:val="000000"/>
          <w:kern w:val="3"/>
          <w:lang w:eastAsia="zh-CN" w:bidi="hi-IN"/>
        </w:rPr>
        <w:t>hay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3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activos (ID 0, 1 y 2).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3"/>
        <w:rPr>
          <w:rFonts w:eastAsia="Segoe UI" w:cstheme="minorHAnsi"/>
          <w:b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 xml:space="preserve">Ver detalles de un </w:t>
      </w:r>
      <w:proofErr w:type="spellStart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broker</w:t>
      </w:r>
      <w:proofErr w:type="spellEnd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:</w:t>
      </w:r>
    </w:p>
    <w:p w:rsidR="00D003C3" w:rsidRPr="00D003C3" w:rsidRDefault="006673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get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ids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/0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Ejemplo de salida: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{"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listener_security_protocol_map</w:t>
      </w:r>
      <w:proofErr w:type="spellEnd"/>
      <w:proofErr w:type="gram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":{</w:t>
      </w:r>
      <w:proofErr w:type="gram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"PLAINTEXT":"PLAINTEXT"},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endpoints</w:t>
      </w:r>
      <w:proofErr w:type="spellEnd"/>
      <w:proofErr w:type="gram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":[</w:t>
      </w:r>
      <w:proofErr w:type="gram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"PLAINTEXT://localhost:9092"],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jmx_port</w:t>
      </w:r>
      <w:proofErr w:type="spellEnd"/>
      <w:proofErr w:type="gram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":-</w:t>
      </w:r>
      <w:proofErr w:type="gram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1,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"host":"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localhost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"timestamp":"1729632336403",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"port":9092,</w:t>
      </w:r>
    </w:p>
    <w:p w:rsidR="00D003C3" w:rsidRPr="00D003C3" w:rsidRDefault="00D003C3" w:rsidP="006673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"version":4}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Aquí </w:t>
      </w:r>
      <w:r w:rsidR="00A3424A">
        <w:rPr>
          <w:rFonts w:eastAsia="Segoe UI" w:cstheme="minorHAnsi"/>
          <w:color w:val="000000"/>
          <w:kern w:val="3"/>
          <w:lang w:eastAsia="zh-CN" w:bidi="hi-IN"/>
        </w:rPr>
        <w:t>se ve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>:</w:t>
      </w:r>
    </w:p>
    <w:p w:rsidR="00D003C3" w:rsidRPr="00D003C3" w:rsidRDefault="00D003C3" w:rsidP="00D0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Hostname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o IP del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</w:t>
      </w:r>
      <w:proofErr w:type="spellEnd"/>
    </w:p>
    <w:p w:rsidR="00D003C3" w:rsidRPr="00D003C3" w:rsidRDefault="00D003C3" w:rsidP="00D0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Puerto (por defecto 9092)</w:t>
      </w:r>
    </w:p>
    <w:p w:rsidR="00D003C3" w:rsidRPr="00D003C3" w:rsidRDefault="00D003C3" w:rsidP="00D0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Protocolo (PLAINTEXT)</w:t>
      </w:r>
    </w:p>
    <w:p w:rsidR="00D003C3" w:rsidRPr="00D003C3" w:rsidRDefault="00D003C3" w:rsidP="00D003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Timestamp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de registro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2"/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 xml:space="preserve"> 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brokers</w:t>
      </w:r>
      <w:proofErr w:type="spellEnd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topics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Contiene los </w:t>
      </w:r>
      <w:proofErr w:type="spellStart"/>
      <w:r w:rsidRPr="0066739A">
        <w:rPr>
          <w:rFonts w:eastAsia="Segoe UI" w:cstheme="minorHAnsi"/>
          <w:color w:val="000000"/>
          <w:kern w:val="3"/>
          <w:lang w:eastAsia="zh-CN" w:bidi="hi-IN"/>
        </w:rPr>
        <w:t>topics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creados.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3"/>
        <w:rPr>
          <w:rFonts w:eastAsia="Segoe UI" w:cstheme="minorHAnsi"/>
          <w:b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 xml:space="preserve">Listar todos los </w:t>
      </w:r>
      <w:proofErr w:type="spellStart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topics</w:t>
      </w:r>
      <w:proofErr w:type="spellEnd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ls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Ejemplo: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[nuevo-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, chat-grupo, transacciones]</w:t>
      </w:r>
    </w:p>
    <w:p w:rsidR="00D003C3" w:rsidRPr="00D003C3" w:rsidRDefault="00D003C3" w:rsidP="0066739A">
      <w:pPr>
        <w:spacing w:before="100" w:beforeAutospacing="1" w:after="100" w:afterAutospacing="1" w:line="240" w:lineRule="auto"/>
        <w:rPr>
          <w:rFonts w:ascii="Segoe UI Symbol" w:eastAsia="Segoe UI" w:hAnsi="Segoe UI Symbol" w:cs="Segoe UI Symbol"/>
          <w:b/>
          <w:color w:val="000000"/>
          <w:kern w:val="3"/>
          <w:lang w:eastAsia="zh-CN" w:bidi="hi-IN"/>
        </w:rPr>
      </w:pPr>
      <w:r w:rsidRPr="00D003C3">
        <w:rPr>
          <w:rFonts w:ascii="Segoe UI Symbol" w:eastAsia="Segoe UI" w:hAnsi="Segoe UI Symbol" w:cs="Segoe UI Symbol"/>
          <w:b/>
          <w:color w:val="000000"/>
          <w:kern w:val="3"/>
          <w:lang w:eastAsia="zh-CN" w:bidi="hi-IN"/>
        </w:rPr>
        <w:t xml:space="preserve">Ver detalles de un </w:t>
      </w:r>
      <w:proofErr w:type="spellStart"/>
      <w:r w:rsidRPr="00D003C3">
        <w:rPr>
          <w:rFonts w:ascii="Segoe UI Symbol" w:eastAsia="Segoe UI" w:hAnsi="Segoe UI Symbol" w:cs="Segoe UI Symbol"/>
          <w:b/>
          <w:color w:val="000000"/>
          <w:kern w:val="3"/>
          <w:lang w:eastAsia="zh-CN" w:bidi="hi-IN"/>
        </w:rPr>
        <w:t>topic</w:t>
      </w:r>
      <w:proofErr w:type="spellEnd"/>
      <w:r w:rsidRPr="00D003C3">
        <w:rPr>
          <w:rFonts w:ascii="Segoe UI Symbol" w:eastAsia="Segoe UI" w:hAnsi="Segoe UI Symbol" w:cs="Segoe UI Symbol"/>
          <w:b/>
          <w:color w:val="000000"/>
          <w:kern w:val="3"/>
          <w:lang w:eastAsia="zh-CN" w:bidi="hi-IN"/>
        </w:rPr>
        <w:t>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get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/nuevo-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Ejemplo: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{"version":1,"partitions</w:t>
      </w:r>
      <w:proofErr w:type="gram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":{</w:t>
      </w:r>
      <w:proofErr w:type="gram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"0":[0,1,2]}}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>Significa:</w:t>
      </w:r>
    </w:p>
    <w:p w:rsidR="00D003C3" w:rsidRPr="00D003C3" w:rsidRDefault="00D003C3" w:rsidP="00D003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lastRenderedPageBreak/>
        <w:t xml:space="preserve">El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topic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tiene una partición (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0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>)</w:t>
      </w:r>
    </w:p>
    <w:p w:rsidR="00D003C3" w:rsidRPr="00D003C3" w:rsidRDefault="00D003C3" w:rsidP="00A34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Y esa partición está replicada en los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brokers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0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,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1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y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2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2"/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controller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Indica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 xml:space="preserve">qué </w:t>
      </w:r>
      <w:proofErr w:type="spellStart"/>
      <w:r w:rsidRPr="0092279A">
        <w:rPr>
          <w:rFonts w:eastAsia="Segoe UI" w:cstheme="minorHAnsi"/>
          <w:color w:val="000000"/>
          <w:kern w:val="3"/>
          <w:lang w:eastAsia="zh-CN" w:bidi="hi-IN"/>
        </w:rPr>
        <w:t>broker</w:t>
      </w:r>
      <w:proofErr w:type="spellEnd"/>
      <w:r w:rsidRPr="0092279A">
        <w:rPr>
          <w:rFonts w:eastAsia="Segoe UI" w:cstheme="minorHAnsi"/>
          <w:color w:val="000000"/>
          <w:kern w:val="3"/>
          <w:lang w:eastAsia="zh-CN" w:bidi="hi-IN"/>
        </w:rPr>
        <w:t xml:space="preserve"> es el “</w:t>
      </w:r>
      <w:proofErr w:type="spellStart"/>
      <w:r w:rsidRPr="0092279A">
        <w:rPr>
          <w:rFonts w:eastAsia="Segoe UI" w:cstheme="minorHAnsi"/>
          <w:color w:val="000000"/>
          <w:kern w:val="3"/>
          <w:lang w:eastAsia="zh-CN" w:bidi="hi-IN"/>
        </w:rPr>
        <w:t>controller</w:t>
      </w:r>
      <w:proofErr w:type="spellEnd"/>
      <w:r w:rsidRPr="0092279A">
        <w:rPr>
          <w:rFonts w:eastAsia="Segoe UI" w:cstheme="minorHAnsi"/>
          <w:color w:val="000000"/>
          <w:kern w:val="3"/>
          <w:lang w:eastAsia="zh-CN" w:bidi="hi-IN"/>
        </w:rPr>
        <w:t>”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del clúster (el que coordina los líderes y particiones).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3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Verlo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>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get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controller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b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Ejemplo:</w:t>
      </w:r>
    </w:p>
    <w:p w:rsidR="00D003C3" w:rsidRPr="00D003C3" w:rsidRDefault="0092279A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{"version":1,"brokerid":0,"timestamp":"1729632485061"}</w:t>
      </w:r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El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broker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con ID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0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es el </w:t>
      </w:r>
      <w:proofErr w:type="spellStart"/>
      <w:r w:rsidRPr="0092279A">
        <w:rPr>
          <w:rFonts w:eastAsia="Segoe UI" w:cstheme="minorHAnsi"/>
          <w:color w:val="000000"/>
          <w:kern w:val="3"/>
          <w:lang w:eastAsia="zh-CN" w:bidi="hi-IN"/>
        </w:rPr>
        <w:t>controller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actual.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2"/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config</w:t>
      </w:r>
      <w:proofErr w:type="spellEnd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topics</w:t>
      </w:r>
      <w:proofErr w:type="spellEnd"/>
    </w:p>
    <w:p w:rsidR="00D003C3" w:rsidRPr="00D003C3" w:rsidRDefault="00D003C3" w:rsidP="00D003C3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Contiene la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configuración específica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de cada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topic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(retención, compresión, etc.).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3"/>
        <w:rPr>
          <w:rFonts w:eastAsia="Segoe UI" w:cstheme="minorHAnsi"/>
          <w:b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 xml:space="preserve">Ver configuración de un </w:t>
      </w:r>
      <w:proofErr w:type="spellStart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topic</w:t>
      </w:r>
      <w:proofErr w:type="spellEnd"/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:</w:t>
      </w:r>
    </w:p>
    <w:p w:rsidR="00D003C3" w:rsidRPr="00D003C3" w:rsidRDefault="00174F05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get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config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/nuevo-</w:t>
      </w:r>
      <w:proofErr w:type="spell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</w:t>
      </w:r>
      <w:proofErr w:type="spellEnd"/>
    </w:p>
    <w:p w:rsidR="00D003C3" w:rsidRPr="00D003C3" w:rsidRDefault="00D003C3" w:rsidP="0092279A">
      <w:pPr>
        <w:spacing w:before="100" w:beforeAutospacing="1" w:after="100" w:afterAutospacing="1" w:line="240" w:lineRule="auto"/>
        <w:outlineLvl w:val="3"/>
        <w:rPr>
          <w:rFonts w:eastAsia="Segoe UI" w:cstheme="minorHAnsi"/>
          <w:b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Ejemplo:</w:t>
      </w:r>
    </w:p>
    <w:p w:rsidR="00D003C3" w:rsidRPr="00D003C3" w:rsidRDefault="00174F05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>
        <w:rPr>
          <w:rFonts w:ascii="Courier New" w:eastAsia="Times New Roman" w:hAnsi="Courier New" w:cs="Courier New"/>
          <w:sz w:val="20"/>
          <w:szCs w:val="20"/>
          <w:lang w:eastAsia="es-ES"/>
        </w:rPr>
        <w:tab/>
      </w:r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{"version":1,"config</w:t>
      </w:r>
      <w:proofErr w:type="gramStart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":{</w:t>
      </w:r>
      <w:proofErr w:type="gramEnd"/>
      <w:r w:rsidR="00D003C3"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}}</w:t>
      </w:r>
    </w:p>
    <w:p w:rsidR="00422E80" w:rsidRDefault="00D003C3" w:rsidP="00422E80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Si el </w:t>
      </w:r>
      <w:proofErr w:type="spellStart"/>
      <w:r w:rsidRPr="00D003C3">
        <w:rPr>
          <w:rFonts w:eastAsia="Segoe UI" w:cstheme="minorHAnsi"/>
          <w:color w:val="000000"/>
          <w:kern w:val="3"/>
          <w:lang w:eastAsia="zh-CN" w:bidi="hi-IN"/>
        </w:rPr>
        <w:t>topic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usa la configuración por defecto, el objeto </w:t>
      </w:r>
      <w:proofErr w:type="spellStart"/>
      <w:r w:rsidRPr="0092279A">
        <w:rPr>
          <w:rFonts w:eastAsia="Segoe UI" w:cstheme="minorHAnsi"/>
          <w:color w:val="000000"/>
          <w:kern w:val="3"/>
          <w:lang w:eastAsia="zh-CN" w:bidi="hi-IN"/>
        </w:rPr>
        <w:t>config</w:t>
      </w:r>
      <w:proofErr w:type="spellEnd"/>
      <w:r w:rsidRPr="00D003C3">
        <w:rPr>
          <w:rFonts w:eastAsia="Segoe UI" w:cstheme="minorHAnsi"/>
          <w:color w:val="000000"/>
          <w:kern w:val="3"/>
          <w:lang w:eastAsia="zh-CN" w:bidi="hi-IN"/>
        </w:rPr>
        <w:t xml:space="preserve"> estará vacío.</w:t>
      </w:r>
    </w:p>
    <w:p w:rsidR="00D003C3" w:rsidRPr="00D003C3" w:rsidRDefault="00D003C3" w:rsidP="00422E80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 xml:space="preserve"> /</w:t>
      </w:r>
      <w:proofErr w:type="spellStart"/>
      <w:r w:rsidRPr="00D003C3">
        <w:rPr>
          <w:rFonts w:ascii="Segoe UI Symbol" w:eastAsia="Segoe UI" w:hAnsi="Segoe UI Symbol" w:cs="Segoe UI Symbol"/>
          <w:b/>
          <w:color w:val="0070C0"/>
          <w:kern w:val="3"/>
          <w:sz w:val="24"/>
          <w:szCs w:val="24"/>
          <w:lang w:eastAsia="zh-CN" w:bidi="hi-IN"/>
        </w:rPr>
        <w:t>isr_change_notification</w:t>
      </w:r>
      <w:proofErr w:type="spellEnd"/>
    </w:p>
    <w:p w:rsidR="00D003C3" w:rsidRPr="00D003C3" w:rsidRDefault="00D003C3" w:rsidP="00CC4290">
      <w:pPr>
        <w:spacing w:before="100" w:beforeAutospacing="1" w:after="100" w:afterAutospacing="1" w:line="240" w:lineRule="auto"/>
        <w:rPr>
          <w:rFonts w:eastAsia="Segoe UI" w:cstheme="minorHAnsi"/>
          <w:color w:val="000000"/>
          <w:kern w:val="3"/>
          <w:lang w:eastAsia="zh-CN" w:bidi="hi-IN"/>
        </w:rPr>
      </w:pP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 xml:space="preserve">ISR = </w:t>
      </w:r>
      <w:r w:rsidRPr="0092279A">
        <w:rPr>
          <w:rFonts w:eastAsia="Segoe UI" w:cstheme="minorHAnsi"/>
          <w:b/>
          <w:color w:val="000000"/>
          <w:kern w:val="3"/>
          <w:lang w:eastAsia="zh-CN" w:bidi="hi-IN"/>
        </w:rPr>
        <w:t>In-</w:t>
      </w:r>
      <w:proofErr w:type="spellStart"/>
      <w:r w:rsidRPr="0092279A">
        <w:rPr>
          <w:rFonts w:eastAsia="Segoe UI" w:cstheme="minorHAnsi"/>
          <w:b/>
          <w:color w:val="000000"/>
          <w:kern w:val="3"/>
          <w:lang w:eastAsia="zh-CN" w:bidi="hi-IN"/>
        </w:rPr>
        <w:t>Sync</w:t>
      </w:r>
      <w:proofErr w:type="spellEnd"/>
      <w:r w:rsidRPr="0092279A">
        <w:rPr>
          <w:rFonts w:eastAsia="Segoe UI" w:cstheme="minorHAnsi"/>
          <w:b/>
          <w:color w:val="000000"/>
          <w:kern w:val="3"/>
          <w:lang w:eastAsia="zh-CN" w:bidi="hi-IN"/>
        </w:rPr>
        <w:t xml:space="preserve"> Replicas</w:t>
      </w:r>
      <w:r w:rsidRPr="00D003C3">
        <w:rPr>
          <w:rFonts w:eastAsia="Segoe UI" w:cstheme="minorHAnsi"/>
          <w:b/>
          <w:color w:val="000000"/>
          <w:kern w:val="3"/>
          <w:lang w:eastAsia="zh-CN" w:bidi="hi-IN"/>
        </w:rPr>
        <w:t>.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br/>
        <w:t>Aquí Kafka notifica cambios cuando una réplica se cae o se vuelve a sincronizar.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br/>
        <w:t xml:space="preserve">No se suele tocar manualmente, pero sirve para </w:t>
      </w:r>
      <w:r w:rsidRPr="0092279A">
        <w:rPr>
          <w:rFonts w:eastAsia="Segoe UI" w:cstheme="minorHAnsi"/>
          <w:color w:val="000000"/>
          <w:kern w:val="3"/>
          <w:lang w:eastAsia="zh-CN" w:bidi="hi-IN"/>
        </w:rPr>
        <w:t>auditar el estado de sincronización</w:t>
      </w:r>
      <w:r w:rsidRPr="00D003C3">
        <w:rPr>
          <w:rFonts w:eastAsia="Segoe UI" w:cstheme="minorHAnsi"/>
          <w:color w:val="000000"/>
          <w:kern w:val="3"/>
          <w:lang w:eastAsia="zh-CN" w:bidi="hi-IN"/>
        </w:rPr>
        <w:t>.</w:t>
      </w: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1"/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 xml:space="preserve">Otros comandos útiles en </w:t>
      </w:r>
      <w:proofErr w:type="spellStart"/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>ZooKeeper</w:t>
      </w:r>
      <w:proofErr w:type="spellEnd"/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t xml:space="preserve"> CLI</w:t>
      </w:r>
    </w:p>
    <w:tbl>
      <w:tblPr>
        <w:tblStyle w:val="Tabladecuadrcula1clara-nfasis5"/>
        <w:tblW w:w="0" w:type="auto"/>
        <w:tblLook w:val="04A0" w:firstRow="1" w:lastRow="0" w:firstColumn="1" w:lastColumn="0" w:noHBand="0" w:noVBand="1"/>
      </w:tblPr>
      <w:tblGrid>
        <w:gridCol w:w="2377"/>
        <w:gridCol w:w="5051"/>
      </w:tblGrid>
      <w:tr w:rsidR="00D003C3" w:rsidRPr="00D003C3" w:rsidTr="00136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jc w:val="center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Comando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Descripción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ls</w:t>
            </w:r>
            <w:proofErr w:type="spellEnd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/ruta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Lista los nodos hijos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get</w:t>
            </w:r>
            <w:proofErr w:type="spellEnd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/ruta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Muestra el contenido del nodo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create</w:t>
            </w:r>
            <w:proofErr w:type="spellEnd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/ruta valor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Crea un nuevo nodo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delete</w:t>
            </w:r>
            <w:proofErr w:type="spellEnd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/ruta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Elimina un nodo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stat</w:t>
            </w:r>
            <w:proofErr w:type="spellEnd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 xml:space="preserve"> /ruta</w:t>
            </w:r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Muestra metadatos (creador, fecha, versión, etc.)</w:t>
            </w:r>
          </w:p>
        </w:tc>
      </w:tr>
      <w:tr w:rsidR="00D003C3" w:rsidRPr="00D003C3" w:rsidTr="001360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003C3" w:rsidRPr="00D003C3" w:rsidRDefault="00D003C3" w:rsidP="00D00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D003C3">
              <w:rPr>
                <w:rFonts w:ascii="Courier New" w:eastAsia="Times New Roman" w:hAnsi="Courier New" w:cs="Courier New"/>
                <w:sz w:val="20"/>
                <w:szCs w:val="20"/>
                <w:lang w:eastAsia="es-ES"/>
              </w:rPr>
              <w:t>quit</w:t>
            </w:r>
            <w:proofErr w:type="spellEnd"/>
          </w:p>
        </w:tc>
        <w:tc>
          <w:tcPr>
            <w:tcW w:w="0" w:type="auto"/>
            <w:hideMark/>
          </w:tcPr>
          <w:p w:rsidR="00D003C3" w:rsidRPr="00D003C3" w:rsidRDefault="00D003C3" w:rsidP="00D003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  <w:lang w:eastAsia="es-ES"/>
              </w:rPr>
            </w:pPr>
            <w:r w:rsidRPr="00D003C3">
              <w:rPr>
                <w:rFonts w:eastAsia="Times New Roman" w:cstheme="minorHAnsi"/>
                <w:sz w:val="24"/>
                <w:szCs w:val="24"/>
                <w:lang w:eastAsia="es-ES"/>
              </w:rPr>
              <w:t>Salir de la consola</w:t>
            </w:r>
          </w:p>
        </w:tc>
      </w:tr>
    </w:tbl>
    <w:p w:rsidR="00CE5096" w:rsidRDefault="00CE5096" w:rsidP="00D003C3">
      <w:pPr>
        <w:spacing w:before="100" w:beforeAutospacing="1" w:after="100" w:afterAutospacing="1" w:line="240" w:lineRule="auto"/>
        <w:outlineLvl w:val="1"/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</w:p>
    <w:p w:rsidR="00D003C3" w:rsidRPr="00D003C3" w:rsidRDefault="00D003C3" w:rsidP="00D003C3">
      <w:pPr>
        <w:spacing w:before="100" w:beforeAutospacing="1" w:after="100" w:afterAutospacing="1" w:line="240" w:lineRule="auto"/>
        <w:outlineLvl w:val="1"/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</w:pPr>
      <w:bookmarkStart w:id="0" w:name="_GoBack"/>
      <w:bookmarkEnd w:id="0"/>
      <w:r w:rsidRPr="00D003C3">
        <w:rPr>
          <w:rFonts w:ascii="Verdana" w:eastAsia="Segoe UI" w:hAnsi="Verdana" w:cs="Tahoma"/>
          <w:b/>
          <w:color w:val="0070C0"/>
          <w:kern w:val="3"/>
          <w:sz w:val="24"/>
          <w:szCs w:val="24"/>
          <w:lang w:eastAsia="zh-CN" w:bidi="hi-IN"/>
        </w:rPr>
        <w:lastRenderedPageBreak/>
        <w:t>Resumen visual</w:t>
      </w:r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/</w:t>
      </w:r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│   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ids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  ←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activos</w:t>
      </w:r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│   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← Definiciones de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│   └──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seqid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controller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←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Broker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que actúa como controlador</w:t>
      </w:r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config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│   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topics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←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Config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de cada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topic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│   └──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clients</w:t>
      </w:r>
      <w:proofErr w:type="spellEnd"/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├──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isr_change_notification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← Estado de réplicas</w:t>
      </w:r>
    </w:p>
    <w:p w:rsidR="00D003C3" w:rsidRPr="00D003C3" w:rsidRDefault="00D003C3" w:rsidP="00D003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└──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zookeeper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             ← </w:t>
      </w:r>
      <w:proofErr w:type="spellStart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>Config</w:t>
      </w:r>
      <w:proofErr w:type="spellEnd"/>
      <w:r w:rsidRPr="00D003C3">
        <w:rPr>
          <w:rFonts w:ascii="Courier New" w:eastAsia="Times New Roman" w:hAnsi="Courier New" w:cs="Courier New"/>
          <w:sz w:val="20"/>
          <w:szCs w:val="20"/>
          <w:lang w:eastAsia="es-ES"/>
        </w:rPr>
        <w:t xml:space="preserve"> interna del sistema</w:t>
      </w:r>
    </w:p>
    <w:p w:rsidR="00D003C3" w:rsidRPr="00D003C3" w:rsidRDefault="00D003C3" w:rsidP="00D00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03C3" w:rsidRDefault="00D003C3"/>
    <w:sectPr w:rsidR="00D00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563B"/>
    <w:multiLevelType w:val="multilevel"/>
    <w:tmpl w:val="A34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C3D23"/>
    <w:multiLevelType w:val="multilevel"/>
    <w:tmpl w:val="5C9C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B486A"/>
    <w:multiLevelType w:val="multilevel"/>
    <w:tmpl w:val="A8B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C3"/>
    <w:rsid w:val="00120DE0"/>
    <w:rsid w:val="00136095"/>
    <w:rsid w:val="00174F05"/>
    <w:rsid w:val="002600C7"/>
    <w:rsid w:val="002E6472"/>
    <w:rsid w:val="002F406C"/>
    <w:rsid w:val="00422E80"/>
    <w:rsid w:val="0066739A"/>
    <w:rsid w:val="006A7C37"/>
    <w:rsid w:val="0081659C"/>
    <w:rsid w:val="0092279A"/>
    <w:rsid w:val="00A3424A"/>
    <w:rsid w:val="00B20669"/>
    <w:rsid w:val="00C910EF"/>
    <w:rsid w:val="00CC4290"/>
    <w:rsid w:val="00CE5096"/>
    <w:rsid w:val="00D0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15CD"/>
  <w15:chartTrackingRefBased/>
  <w15:docId w15:val="{B37C5DB7-FC01-4986-859D-05A9FF1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D00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D00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00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03C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003C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003C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0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003C3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003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003C3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D003C3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Fuentedeprrafopredeter"/>
    <w:rsid w:val="00D003C3"/>
  </w:style>
  <w:style w:type="character" w:customStyle="1" w:styleId="hljs-number">
    <w:name w:val="hljs-number"/>
    <w:basedOn w:val="Fuentedeprrafopredeter"/>
    <w:rsid w:val="00D003C3"/>
  </w:style>
  <w:style w:type="character" w:customStyle="1" w:styleId="hljs-type">
    <w:name w:val="hljs-type"/>
    <w:basedOn w:val="Fuentedeprrafopredeter"/>
    <w:rsid w:val="00D003C3"/>
  </w:style>
  <w:style w:type="character" w:customStyle="1" w:styleId="hljs-builtin">
    <w:name w:val="hljs-built_in"/>
    <w:basedOn w:val="Fuentedeprrafopredeter"/>
    <w:rsid w:val="00D003C3"/>
  </w:style>
  <w:style w:type="character" w:styleId="nfasis">
    <w:name w:val="Emphasis"/>
    <w:basedOn w:val="Fuentedeprrafopredeter"/>
    <w:uiPriority w:val="20"/>
    <w:qFormat/>
    <w:rsid w:val="00D003C3"/>
    <w:rPr>
      <w:i/>
      <w:iCs/>
    </w:rPr>
  </w:style>
  <w:style w:type="character" w:customStyle="1" w:styleId="hljs-meta">
    <w:name w:val="hljs-meta"/>
    <w:basedOn w:val="Fuentedeprrafopredeter"/>
    <w:rsid w:val="00D003C3"/>
  </w:style>
  <w:style w:type="character" w:customStyle="1" w:styleId="hljs-string">
    <w:name w:val="hljs-string"/>
    <w:basedOn w:val="Fuentedeprrafopredeter"/>
    <w:rsid w:val="00D003C3"/>
  </w:style>
  <w:style w:type="character" w:customStyle="1" w:styleId="hljs-symbol">
    <w:name w:val="hljs-symbol"/>
    <w:basedOn w:val="Fuentedeprrafopredeter"/>
    <w:rsid w:val="00D003C3"/>
  </w:style>
  <w:style w:type="character" w:customStyle="1" w:styleId="hljs-punctuation">
    <w:name w:val="hljs-punctuation"/>
    <w:basedOn w:val="Fuentedeprrafopredeter"/>
    <w:rsid w:val="00D003C3"/>
  </w:style>
  <w:style w:type="character" w:customStyle="1" w:styleId="hljs-attr">
    <w:name w:val="hljs-attr"/>
    <w:basedOn w:val="Fuentedeprrafopredeter"/>
    <w:rsid w:val="00D003C3"/>
  </w:style>
  <w:style w:type="character" w:customStyle="1" w:styleId="hljs-selector-tag">
    <w:name w:val="hljs-selector-tag"/>
    <w:basedOn w:val="Fuentedeprrafopredeter"/>
    <w:rsid w:val="00D003C3"/>
  </w:style>
  <w:style w:type="paragraph" w:customStyle="1" w:styleId="Standard">
    <w:name w:val="Standard"/>
    <w:rsid w:val="00D003C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table" w:styleId="Tabladecuadrcula1clara-nfasis5">
    <w:name w:val="Grid Table 1 Light Accent 5"/>
    <w:basedOn w:val="Tablanormal"/>
    <w:uiPriority w:val="46"/>
    <w:rsid w:val="0013609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524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Zugadi Zulueta</dc:creator>
  <cp:keywords/>
  <dc:description/>
  <cp:lastModifiedBy>Ainhoa Zugadi Zulueta</cp:lastModifiedBy>
  <cp:revision>17</cp:revision>
  <dcterms:created xsi:type="dcterms:W3CDTF">2025-10-22T10:00:00Z</dcterms:created>
  <dcterms:modified xsi:type="dcterms:W3CDTF">2025-10-22T11:40:00Z</dcterms:modified>
</cp:coreProperties>
</file>